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71490" w14:textId="77777777" w:rsidR="00B854CE" w:rsidRDefault="00B854CE" w:rsidP="0068013F">
      <w:pPr>
        <w:pBdr>
          <w:bottom w:val="single" w:sz="4" w:space="1" w:color="auto"/>
        </w:pBdr>
        <w:jc w:val="center"/>
        <w:rPr>
          <w:rFonts w:ascii="Arial" w:hAnsi="Arial" w:cs="Arial"/>
          <w:sz w:val="20"/>
          <w:lang w:val="en-GB"/>
        </w:rPr>
      </w:pPr>
    </w:p>
    <w:p w14:paraId="14ACBA9F" w14:textId="77777777" w:rsidR="00B854CE" w:rsidRDefault="00B854CE" w:rsidP="0068013F">
      <w:pPr>
        <w:jc w:val="center"/>
        <w:rPr>
          <w:rFonts w:ascii="Arial" w:hAnsi="Arial" w:cs="Arial"/>
          <w:sz w:val="20"/>
          <w:lang w:val="en-GB"/>
        </w:rPr>
      </w:pPr>
    </w:p>
    <w:p w14:paraId="4180253A" w14:textId="77777777" w:rsidR="00B854CE" w:rsidRPr="00256418" w:rsidRDefault="00381EAF" w:rsidP="0068013F">
      <w:pPr>
        <w:pStyle w:val="Heading3"/>
        <w:rPr>
          <w:rFonts w:ascii="Arial" w:hAnsi="Arial" w:cs="Arial"/>
          <w:sz w:val="24"/>
          <w:u w:val="none"/>
          <w:lang w:val="de-DE"/>
        </w:rPr>
      </w:pPr>
      <w:r>
        <w:rPr>
          <w:rFonts w:ascii="Arial" w:hAnsi="Arial" w:cs="Arial"/>
          <w:sz w:val="24"/>
          <w:u w:val="none"/>
          <w:lang w:val="de-DE"/>
        </w:rPr>
        <w:t>Trilateral</w:t>
      </w:r>
      <w:r w:rsidR="00256418" w:rsidRPr="00256418">
        <w:rPr>
          <w:rFonts w:ascii="Arial" w:hAnsi="Arial" w:cs="Arial"/>
          <w:sz w:val="24"/>
          <w:u w:val="none"/>
          <w:lang w:val="de-DE"/>
        </w:rPr>
        <w:t xml:space="preserve"> Agre</w:t>
      </w:r>
      <w:r w:rsidR="00906E39" w:rsidRPr="00256418">
        <w:rPr>
          <w:rFonts w:ascii="Arial" w:hAnsi="Arial" w:cs="Arial"/>
          <w:sz w:val="24"/>
          <w:u w:val="none"/>
          <w:lang w:val="de-DE"/>
        </w:rPr>
        <w:t>e</w:t>
      </w:r>
      <w:r w:rsidR="00256418" w:rsidRPr="00256418">
        <w:rPr>
          <w:rFonts w:ascii="Arial" w:hAnsi="Arial" w:cs="Arial"/>
          <w:sz w:val="24"/>
          <w:u w:val="none"/>
          <w:lang w:val="de-DE"/>
        </w:rPr>
        <w:t>m</w:t>
      </w:r>
      <w:r w:rsidR="003513DC" w:rsidRPr="00256418">
        <w:rPr>
          <w:rFonts w:ascii="Arial" w:hAnsi="Arial" w:cs="Arial"/>
          <w:sz w:val="24"/>
          <w:u w:val="none"/>
          <w:lang w:val="de-DE"/>
        </w:rPr>
        <w:t>ent</w:t>
      </w:r>
    </w:p>
    <w:p w14:paraId="6C20F623" w14:textId="77777777" w:rsidR="00B854CE" w:rsidRPr="00256418" w:rsidRDefault="003513DC" w:rsidP="0068013F">
      <w:pPr>
        <w:jc w:val="center"/>
        <w:rPr>
          <w:rFonts w:ascii="Arial" w:hAnsi="Arial" w:cs="Arial"/>
          <w:b/>
          <w:bCs/>
          <w:sz w:val="24"/>
          <w:lang w:val="en-GB"/>
        </w:rPr>
      </w:pPr>
      <w:proofErr w:type="gramStart"/>
      <w:r w:rsidRPr="00256418">
        <w:rPr>
          <w:rFonts w:ascii="Arial" w:hAnsi="Arial" w:cs="Arial"/>
          <w:b/>
          <w:bCs/>
          <w:sz w:val="24"/>
          <w:lang w:val="en-GB"/>
        </w:rPr>
        <w:t>on</w:t>
      </w:r>
      <w:proofErr w:type="gramEnd"/>
    </w:p>
    <w:p w14:paraId="478F9546" w14:textId="77777777" w:rsidR="00381EAF" w:rsidRDefault="00381EAF" w:rsidP="00381EAF">
      <w:pPr>
        <w:pStyle w:val="Heading3"/>
        <w:rPr>
          <w:rFonts w:ascii="Arial" w:hAnsi="Arial" w:cs="Arial"/>
          <w:sz w:val="24"/>
          <w:u w:val="none"/>
          <w:lang w:val="de-DE"/>
        </w:rPr>
      </w:pPr>
      <w:r>
        <w:rPr>
          <w:rFonts w:ascii="Arial" w:hAnsi="Arial" w:cs="Arial"/>
          <w:sz w:val="24"/>
          <w:u w:val="none"/>
          <w:lang w:val="de-DE"/>
        </w:rPr>
        <w:t xml:space="preserve">Development Research Cooperation </w:t>
      </w:r>
    </w:p>
    <w:p w14:paraId="6A5E824F" w14:textId="77777777" w:rsidR="00381EAF" w:rsidRDefault="00381EAF" w:rsidP="00381EAF">
      <w:pPr>
        <w:pStyle w:val="Heading3"/>
        <w:rPr>
          <w:rFonts w:ascii="Arial" w:hAnsi="Arial" w:cs="Arial"/>
          <w:sz w:val="24"/>
          <w:u w:val="none"/>
          <w:lang w:val="de-DE"/>
        </w:rPr>
      </w:pPr>
      <w:r>
        <w:rPr>
          <w:rFonts w:ascii="Arial" w:hAnsi="Arial" w:cs="Arial"/>
          <w:sz w:val="24"/>
          <w:u w:val="none"/>
          <w:lang w:val="de-DE"/>
        </w:rPr>
        <w:t xml:space="preserve">under </w:t>
      </w:r>
    </w:p>
    <w:p w14:paraId="46B9EF69" w14:textId="77777777" w:rsidR="00381EAF" w:rsidRPr="00381EAF" w:rsidRDefault="00381EAF" w:rsidP="00381EAF">
      <w:pPr>
        <w:pStyle w:val="Heading3"/>
        <w:rPr>
          <w:rFonts w:ascii="Arial" w:hAnsi="Arial" w:cs="Arial"/>
          <w:sz w:val="24"/>
          <w:u w:val="none"/>
          <w:lang w:val="de-DE"/>
        </w:rPr>
      </w:pPr>
      <w:r w:rsidRPr="00381EAF">
        <w:rPr>
          <w:rFonts w:ascii="Arial" w:hAnsi="Arial" w:cs="Arial"/>
          <w:sz w:val="24"/>
          <w:u w:val="none"/>
          <w:lang w:val="de-DE"/>
        </w:rPr>
        <w:t xml:space="preserve">Building Stronger Universities Programme (BSU) II </w:t>
      </w:r>
    </w:p>
    <w:p w14:paraId="66225965" w14:textId="77777777" w:rsidR="00B854CE" w:rsidRPr="00256418" w:rsidRDefault="00F73B24" w:rsidP="0068013F">
      <w:pPr>
        <w:pStyle w:val="Heading2"/>
        <w:rPr>
          <w:rFonts w:ascii="Arial" w:hAnsi="Arial" w:cs="Arial"/>
          <w:sz w:val="24"/>
        </w:rPr>
      </w:pPr>
      <w:r>
        <w:rPr>
          <w:rFonts w:ascii="Arial" w:hAnsi="Arial" w:cs="Arial"/>
          <w:sz w:val="24"/>
        </w:rPr>
        <w:t xml:space="preserve">         </w:t>
      </w:r>
    </w:p>
    <w:p w14:paraId="4ECC781E" w14:textId="77777777" w:rsidR="00B854CE" w:rsidRDefault="00B854CE" w:rsidP="0068013F">
      <w:pPr>
        <w:jc w:val="center"/>
        <w:rPr>
          <w:rFonts w:ascii="Arial" w:hAnsi="Arial" w:cs="Arial"/>
          <w:sz w:val="20"/>
          <w:lang w:val="en-GB"/>
        </w:rPr>
      </w:pPr>
    </w:p>
    <w:p w14:paraId="1528FD7A" w14:textId="77777777" w:rsidR="005F459A" w:rsidRDefault="005F459A" w:rsidP="0068013F">
      <w:pPr>
        <w:rPr>
          <w:rFonts w:ascii="Arial" w:hAnsi="Arial" w:cs="Arial"/>
          <w:sz w:val="20"/>
          <w:lang w:val="en-GB"/>
        </w:rPr>
      </w:pPr>
    </w:p>
    <w:p w14:paraId="6090FE58" w14:textId="77777777" w:rsidR="00B854CE" w:rsidRPr="00741D56" w:rsidRDefault="003513DC" w:rsidP="0068013F">
      <w:pPr>
        <w:rPr>
          <w:rFonts w:ascii="Arial" w:hAnsi="Arial" w:cs="Arial"/>
          <w:b/>
          <w:sz w:val="20"/>
          <w:lang w:val="en-GB"/>
        </w:rPr>
      </w:pPr>
      <w:r w:rsidRPr="00741D56">
        <w:rPr>
          <w:rFonts w:ascii="Arial" w:hAnsi="Arial" w:cs="Arial"/>
          <w:b/>
          <w:sz w:val="20"/>
          <w:lang w:val="en-GB"/>
        </w:rPr>
        <w:t>The present agreement is concluded between:</w:t>
      </w:r>
    </w:p>
    <w:p w14:paraId="357A6BAF" w14:textId="77777777" w:rsidR="00B854CE" w:rsidRDefault="003513DC" w:rsidP="0068013F">
      <w:pPr>
        <w:rPr>
          <w:rFonts w:ascii="Arial" w:hAnsi="Arial" w:cs="Arial"/>
          <w:sz w:val="20"/>
          <w:lang w:val="en-GB"/>
        </w:rPr>
      </w:pPr>
      <w:r>
        <w:rPr>
          <w:rFonts w:ascii="Arial" w:hAnsi="Arial" w:cs="Arial"/>
          <w:sz w:val="20"/>
          <w:lang w:val="en-GB"/>
        </w:rPr>
        <w:t xml:space="preserve"> </w:t>
      </w:r>
    </w:p>
    <w:p w14:paraId="3481D9C3" w14:textId="149891F8" w:rsidR="00B854CE" w:rsidRDefault="003513DC" w:rsidP="0068013F">
      <w:pPr>
        <w:rPr>
          <w:rFonts w:ascii="Arial" w:hAnsi="Arial" w:cs="Arial"/>
          <w:i/>
          <w:iCs/>
          <w:sz w:val="20"/>
          <w:lang w:val="en-GB"/>
        </w:rPr>
      </w:pPr>
      <w:r>
        <w:rPr>
          <w:rFonts w:ascii="Arial" w:hAnsi="Arial" w:cs="Arial"/>
          <w:i/>
          <w:iCs/>
          <w:sz w:val="20"/>
          <w:lang w:val="en-GB"/>
        </w:rPr>
        <w:t>[</w:t>
      </w:r>
      <w:proofErr w:type="gramStart"/>
      <w:r>
        <w:rPr>
          <w:rFonts w:ascii="Arial" w:hAnsi="Arial" w:cs="Arial"/>
          <w:i/>
          <w:iCs/>
          <w:sz w:val="20"/>
          <w:lang w:val="en-GB"/>
        </w:rPr>
        <w:t>name</w:t>
      </w:r>
      <w:proofErr w:type="gramEnd"/>
      <w:r>
        <w:rPr>
          <w:rFonts w:ascii="Arial" w:hAnsi="Arial" w:cs="Arial"/>
          <w:i/>
          <w:iCs/>
          <w:sz w:val="20"/>
          <w:lang w:val="en-GB"/>
        </w:rPr>
        <w:t xml:space="preserve"> of the </w:t>
      </w:r>
      <w:r w:rsidR="003B486E">
        <w:rPr>
          <w:rFonts w:ascii="Arial" w:hAnsi="Arial" w:cs="Arial"/>
          <w:i/>
          <w:iCs/>
          <w:sz w:val="20"/>
          <w:lang w:val="en-GB"/>
        </w:rPr>
        <w:t xml:space="preserve">South </w:t>
      </w:r>
      <w:r w:rsidR="004C4E5C">
        <w:rPr>
          <w:rFonts w:ascii="Arial" w:hAnsi="Arial" w:cs="Arial"/>
          <w:i/>
          <w:iCs/>
          <w:sz w:val="20"/>
          <w:lang w:val="en-GB"/>
        </w:rPr>
        <w:t>university</w:t>
      </w:r>
    </w:p>
    <w:p w14:paraId="748BE8BA" w14:textId="77777777" w:rsidR="00B854CE" w:rsidRDefault="003513DC" w:rsidP="0068013F">
      <w:pPr>
        <w:rPr>
          <w:rFonts w:ascii="Arial" w:hAnsi="Arial" w:cs="Arial"/>
          <w:i/>
          <w:iCs/>
          <w:sz w:val="20"/>
          <w:lang w:val="en-GB"/>
        </w:rPr>
      </w:pPr>
      <w:proofErr w:type="gramStart"/>
      <w:r>
        <w:rPr>
          <w:rFonts w:ascii="Arial" w:hAnsi="Arial" w:cs="Arial"/>
          <w:i/>
          <w:iCs/>
          <w:sz w:val="20"/>
          <w:lang w:val="en-GB"/>
        </w:rPr>
        <w:t>address</w:t>
      </w:r>
      <w:proofErr w:type="gramEnd"/>
    </w:p>
    <w:p w14:paraId="366C0E13" w14:textId="77777777" w:rsidR="00B854CE" w:rsidRDefault="003513DC" w:rsidP="0068013F">
      <w:pPr>
        <w:rPr>
          <w:rFonts w:ascii="Arial" w:hAnsi="Arial" w:cs="Arial"/>
          <w:sz w:val="20"/>
          <w:lang w:val="en-GB"/>
        </w:rPr>
      </w:pPr>
      <w:proofErr w:type="gramStart"/>
      <w:r>
        <w:rPr>
          <w:rFonts w:ascii="Arial" w:hAnsi="Arial" w:cs="Arial"/>
          <w:i/>
          <w:iCs/>
          <w:sz w:val="20"/>
          <w:lang w:val="en-GB"/>
        </w:rPr>
        <w:t>telephone</w:t>
      </w:r>
      <w:proofErr w:type="gramEnd"/>
      <w:r>
        <w:rPr>
          <w:rFonts w:ascii="Arial" w:hAnsi="Arial" w:cs="Arial"/>
          <w:i/>
          <w:iCs/>
          <w:sz w:val="20"/>
          <w:lang w:val="en-GB"/>
        </w:rPr>
        <w:t xml:space="preserve"> etc.]</w:t>
      </w:r>
    </w:p>
    <w:p w14:paraId="6A64B4F5" w14:textId="77777777" w:rsidR="00B854CE" w:rsidRDefault="00B854CE" w:rsidP="0068013F">
      <w:pPr>
        <w:rPr>
          <w:rFonts w:ascii="Arial" w:hAnsi="Arial" w:cs="Arial"/>
          <w:sz w:val="20"/>
          <w:lang w:val="en-GB"/>
        </w:rPr>
      </w:pPr>
    </w:p>
    <w:p w14:paraId="347F14D7" w14:textId="77777777" w:rsidR="001B7CC9" w:rsidRDefault="001B7CC9" w:rsidP="0068013F">
      <w:pPr>
        <w:rPr>
          <w:rFonts w:ascii="Arial" w:hAnsi="Arial" w:cs="Arial"/>
          <w:sz w:val="20"/>
          <w:lang w:val="en-GB"/>
        </w:rPr>
      </w:pPr>
    </w:p>
    <w:p w14:paraId="0A4F3CEC" w14:textId="77777777" w:rsidR="00B854CE" w:rsidRPr="00741D56" w:rsidRDefault="003513DC" w:rsidP="0068013F">
      <w:pPr>
        <w:rPr>
          <w:rFonts w:ascii="Arial" w:hAnsi="Arial" w:cs="Arial"/>
          <w:b/>
          <w:sz w:val="20"/>
          <w:lang w:val="en-GB"/>
        </w:rPr>
      </w:pPr>
      <w:proofErr w:type="gramStart"/>
      <w:r w:rsidRPr="00741D56">
        <w:rPr>
          <w:rFonts w:ascii="Arial" w:hAnsi="Arial" w:cs="Arial"/>
          <w:b/>
          <w:sz w:val="20"/>
          <w:lang w:val="en-GB"/>
        </w:rPr>
        <w:t>and</w:t>
      </w:r>
      <w:proofErr w:type="gramEnd"/>
      <w:r w:rsidRPr="00741D56">
        <w:rPr>
          <w:rFonts w:ascii="Arial" w:hAnsi="Arial" w:cs="Arial"/>
          <w:b/>
          <w:sz w:val="20"/>
          <w:lang w:val="en-GB"/>
        </w:rPr>
        <w:t>:</w:t>
      </w:r>
    </w:p>
    <w:p w14:paraId="1CE0E1C9" w14:textId="77777777" w:rsidR="00B854CE" w:rsidRDefault="003513DC" w:rsidP="0068013F">
      <w:pPr>
        <w:rPr>
          <w:rFonts w:ascii="Arial" w:hAnsi="Arial" w:cs="Arial"/>
          <w:sz w:val="20"/>
          <w:lang w:val="en-GB"/>
        </w:rPr>
      </w:pPr>
      <w:r>
        <w:rPr>
          <w:rFonts w:ascii="Arial" w:hAnsi="Arial" w:cs="Arial"/>
          <w:sz w:val="20"/>
          <w:lang w:val="en-GB"/>
        </w:rPr>
        <w:t xml:space="preserve"> </w:t>
      </w:r>
    </w:p>
    <w:p w14:paraId="7A428A66" w14:textId="28762837" w:rsidR="00B854CE" w:rsidRDefault="003513DC" w:rsidP="0068013F">
      <w:pPr>
        <w:rPr>
          <w:rFonts w:ascii="Arial" w:hAnsi="Arial" w:cs="Arial"/>
          <w:i/>
          <w:iCs/>
          <w:sz w:val="20"/>
          <w:lang w:val="en-GB"/>
        </w:rPr>
      </w:pPr>
      <w:r>
        <w:rPr>
          <w:rFonts w:ascii="Arial" w:hAnsi="Arial" w:cs="Arial"/>
          <w:i/>
          <w:iCs/>
          <w:sz w:val="20"/>
          <w:lang w:val="en-GB"/>
        </w:rPr>
        <w:t>[</w:t>
      </w:r>
      <w:proofErr w:type="gramStart"/>
      <w:r>
        <w:rPr>
          <w:rFonts w:ascii="Arial" w:hAnsi="Arial" w:cs="Arial"/>
          <w:i/>
          <w:iCs/>
          <w:sz w:val="20"/>
          <w:lang w:val="en-GB"/>
        </w:rPr>
        <w:t>name</w:t>
      </w:r>
      <w:proofErr w:type="gramEnd"/>
      <w:r>
        <w:rPr>
          <w:rFonts w:ascii="Arial" w:hAnsi="Arial" w:cs="Arial"/>
          <w:i/>
          <w:iCs/>
          <w:sz w:val="20"/>
          <w:lang w:val="en-GB"/>
        </w:rPr>
        <w:t xml:space="preserve"> of the </w:t>
      </w:r>
      <w:r w:rsidR="003669FB">
        <w:rPr>
          <w:rFonts w:ascii="Arial" w:hAnsi="Arial" w:cs="Arial"/>
          <w:i/>
          <w:iCs/>
          <w:sz w:val="20"/>
          <w:lang w:val="en-GB"/>
        </w:rPr>
        <w:t xml:space="preserve"> </w:t>
      </w:r>
      <w:r w:rsidR="0060736F">
        <w:rPr>
          <w:rFonts w:ascii="Arial" w:hAnsi="Arial" w:cs="Arial"/>
          <w:i/>
          <w:iCs/>
          <w:sz w:val="20"/>
          <w:lang w:val="en-GB"/>
        </w:rPr>
        <w:t xml:space="preserve">Danish </w:t>
      </w:r>
      <w:r w:rsidR="004C4E5C">
        <w:rPr>
          <w:rFonts w:ascii="Arial" w:hAnsi="Arial" w:cs="Arial"/>
          <w:i/>
          <w:iCs/>
          <w:sz w:val="20"/>
          <w:lang w:val="en-GB"/>
        </w:rPr>
        <w:t>p</w:t>
      </w:r>
      <w:r>
        <w:rPr>
          <w:rFonts w:ascii="Arial" w:hAnsi="Arial" w:cs="Arial"/>
          <w:i/>
          <w:iCs/>
          <w:sz w:val="20"/>
          <w:lang w:val="en-GB"/>
        </w:rPr>
        <w:t xml:space="preserve">artner </w:t>
      </w:r>
      <w:r w:rsidR="008C60D2">
        <w:rPr>
          <w:rFonts w:ascii="Arial" w:hAnsi="Arial" w:cs="Arial"/>
          <w:i/>
          <w:iCs/>
          <w:sz w:val="20"/>
          <w:lang w:val="en-GB"/>
        </w:rPr>
        <w:t>(</w:t>
      </w:r>
      <w:r w:rsidR="004C4E5C">
        <w:rPr>
          <w:rFonts w:ascii="Arial" w:hAnsi="Arial" w:cs="Arial"/>
          <w:i/>
          <w:iCs/>
          <w:sz w:val="20"/>
          <w:lang w:val="en-GB"/>
        </w:rPr>
        <w:t>university</w:t>
      </w:r>
      <w:r w:rsidR="008C60D2">
        <w:rPr>
          <w:rFonts w:ascii="Arial" w:hAnsi="Arial" w:cs="Arial"/>
          <w:i/>
          <w:iCs/>
          <w:sz w:val="20"/>
          <w:lang w:val="en-GB"/>
        </w:rPr>
        <w:t xml:space="preserve">/lead </w:t>
      </w:r>
      <w:r w:rsidR="004C4E5C">
        <w:rPr>
          <w:rFonts w:ascii="Arial" w:hAnsi="Arial" w:cs="Arial"/>
          <w:i/>
          <w:iCs/>
          <w:sz w:val="20"/>
          <w:lang w:val="en-GB"/>
        </w:rPr>
        <w:t>university</w:t>
      </w:r>
      <w:r w:rsidR="008C60D2">
        <w:rPr>
          <w:rFonts w:ascii="Arial" w:hAnsi="Arial" w:cs="Arial"/>
          <w:i/>
          <w:iCs/>
          <w:sz w:val="20"/>
          <w:lang w:val="en-GB"/>
        </w:rPr>
        <w:t xml:space="preserve"> of consortium)</w:t>
      </w:r>
    </w:p>
    <w:p w14:paraId="65C4559A" w14:textId="77777777" w:rsidR="00B854CE" w:rsidRDefault="003513DC" w:rsidP="0068013F">
      <w:pPr>
        <w:rPr>
          <w:rFonts w:ascii="Arial" w:hAnsi="Arial" w:cs="Arial"/>
          <w:i/>
          <w:iCs/>
          <w:sz w:val="20"/>
          <w:lang w:val="en-GB"/>
        </w:rPr>
      </w:pPr>
      <w:proofErr w:type="gramStart"/>
      <w:r>
        <w:rPr>
          <w:rFonts w:ascii="Arial" w:hAnsi="Arial" w:cs="Arial"/>
          <w:i/>
          <w:iCs/>
          <w:sz w:val="20"/>
          <w:lang w:val="en-GB"/>
        </w:rPr>
        <w:t>address</w:t>
      </w:r>
      <w:proofErr w:type="gramEnd"/>
    </w:p>
    <w:p w14:paraId="3814DA2D" w14:textId="77777777" w:rsidR="00B854CE" w:rsidRDefault="003513DC" w:rsidP="0068013F">
      <w:pPr>
        <w:rPr>
          <w:rFonts w:ascii="Arial" w:hAnsi="Arial" w:cs="Arial"/>
          <w:i/>
          <w:iCs/>
          <w:sz w:val="20"/>
          <w:lang w:val="en-GB"/>
        </w:rPr>
      </w:pPr>
      <w:proofErr w:type="gramStart"/>
      <w:r>
        <w:rPr>
          <w:rFonts w:ascii="Arial" w:hAnsi="Arial" w:cs="Arial"/>
          <w:i/>
          <w:iCs/>
          <w:sz w:val="20"/>
          <w:lang w:val="en-GB"/>
        </w:rPr>
        <w:t>telephone</w:t>
      </w:r>
      <w:proofErr w:type="gramEnd"/>
      <w:r>
        <w:rPr>
          <w:rFonts w:ascii="Arial" w:hAnsi="Arial" w:cs="Arial"/>
          <w:i/>
          <w:iCs/>
          <w:sz w:val="20"/>
          <w:lang w:val="en-GB"/>
        </w:rPr>
        <w:t xml:space="preserve"> etc.]</w:t>
      </w:r>
    </w:p>
    <w:p w14:paraId="1302B309" w14:textId="77777777" w:rsidR="00B854CE" w:rsidRDefault="00B854CE" w:rsidP="0068013F">
      <w:pPr>
        <w:rPr>
          <w:rFonts w:ascii="Arial" w:hAnsi="Arial" w:cs="Arial"/>
          <w:i/>
          <w:iCs/>
          <w:sz w:val="20"/>
          <w:lang w:val="en-GB"/>
        </w:rPr>
      </w:pPr>
    </w:p>
    <w:p w14:paraId="699B2D12" w14:textId="77777777" w:rsidR="003669FB" w:rsidRDefault="003669FB" w:rsidP="0068013F">
      <w:pPr>
        <w:rPr>
          <w:rFonts w:ascii="Arial" w:hAnsi="Arial" w:cs="Arial"/>
          <w:sz w:val="20"/>
          <w:lang w:val="en-GB"/>
        </w:rPr>
      </w:pPr>
    </w:p>
    <w:p w14:paraId="011CEC5A" w14:textId="77777777" w:rsidR="003669FB" w:rsidRPr="00741D56" w:rsidRDefault="003669FB" w:rsidP="0068013F">
      <w:pPr>
        <w:rPr>
          <w:rFonts w:ascii="Arial" w:hAnsi="Arial" w:cs="Arial"/>
          <w:b/>
          <w:sz w:val="20"/>
          <w:lang w:val="en-GB"/>
        </w:rPr>
      </w:pPr>
      <w:proofErr w:type="gramStart"/>
      <w:r w:rsidRPr="00741D56">
        <w:rPr>
          <w:rFonts w:ascii="Arial" w:hAnsi="Arial" w:cs="Arial"/>
          <w:b/>
          <w:sz w:val="20"/>
          <w:lang w:val="en-GB"/>
        </w:rPr>
        <w:t>and</w:t>
      </w:r>
      <w:proofErr w:type="gramEnd"/>
      <w:r w:rsidRPr="00741D56">
        <w:rPr>
          <w:rFonts w:ascii="Arial" w:hAnsi="Arial" w:cs="Arial"/>
          <w:b/>
          <w:sz w:val="20"/>
          <w:lang w:val="en-GB"/>
        </w:rPr>
        <w:t>:</w:t>
      </w:r>
    </w:p>
    <w:p w14:paraId="4DA3DFE2" w14:textId="77777777" w:rsidR="003669FB" w:rsidRDefault="003669FB" w:rsidP="0068013F">
      <w:pPr>
        <w:rPr>
          <w:rFonts w:ascii="Arial" w:hAnsi="Arial" w:cs="Arial"/>
          <w:sz w:val="20"/>
          <w:lang w:val="en-GB"/>
        </w:rPr>
      </w:pPr>
    </w:p>
    <w:p w14:paraId="22D0BADE" w14:textId="77777777" w:rsidR="003669FB" w:rsidRPr="003669FB" w:rsidRDefault="003669FB" w:rsidP="0068013F">
      <w:pPr>
        <w:rPr>
          <w:rFonts w:ascii="Arial" w:hAnsi="Arial" w:cs="Arial"/>
          <w:sz w:val="20"/>
          <w:lang w:val="en-GB"/>
        </w:rPr>
      </w:pPr>
      <w:proofErr w:type="spellStart"/>
      <w:r w:rsidRPr="003669FB">
        <w:rPr>
          <w:rFonts w:ascii="Arial" w:hAnsi="Arial" w:cs="Arial"/>
          <w:sz w:val="20"/>
          <w:lang w:val="en-GB"/>
        </w:rPr>
        <w:t>Danida</w:t>
      </w:r>
      <w:proofErr w:type="spellEnd"/>
      <w:r w:rsidRPr="003669FB">
        <w:rPr>
          <w:rFonts w:ascii="Arial" w:hAnsi="Arial" w:cs="Arial"/>
          <w:sz w:val="20"/>
          <w:lang w:val="en-GB"/>
        </w:rPr>
        <w:t xml:space="preserve"> Fellowship Centre</w:t>
      </w:r>
      <w:r w:rsidR="00C74BF7">
        <w:rPr>
          <w:rFonts w:ascii="Arial" w:hAnsi="Arial" w:cs="Arial"/>
          <w:sz w:val="20"/>
          <w:lang w:val="en-GB"/>
        </w:rPr>
        <w:t xml:space="preserve"> (DFC)</w:t>
      </w:r>
    </w:p>
    <w:p w14:paraId="3C9DACD1" w14:textId="77777777" w:rsidR="003669FB" w:rsidRPr="00692CC5" w:rsidRDefault="003669FB" w:rsidP="0068013F">
      <w:pPr>
        <w:rPr>
          <w:rFonts w:ascii="Arial" w:hAnsi="Arial" w:cs="Arial"/>
          <w:sz w:val="20"/>
        </w:rPr>
      </w:pPr>
      <w:r w:rsidRPr="00692CC5">
        <w:rPr>
          <w:rFonts w:ascii="Arial" w:hAnsi="Arial" w:cs="Arial"/>
          <w:sz w:val="20"/>
        </w:rPr>
        <w:t>Hostrupsvej 22</w:t>
      </w:r>
    </w:p>
    <w:p w14:paraId="07FBA36C" w14:textId="2E9C8BAF" w:rsidR="003669FB" w:rsidRPr="00692CC5" w:rsidRDefault="003669FB" w:rsidP="0068013F">
      <w:pPr>
        <w:rPr>
          <w:rFonts w:ascii="Arial" w:hAnsi="Arial" w:cs="Arial"/>
          <w:sz w:val="20"/>
        </w:rPr>
      </w:pPr>
      <w:r w:rsidRPr="00692CC5">
        <w:rPr>
          <w:rFonts w:ascii="Arial" w:hAnsi="Arial" w:cs="Arial"/>
          <w:sz w:val="20"/>
        </w:rPr>
        <w:t>DK-1950 Frederiksberg</w:t>
      </w:r>
      <w:r w:rsidR="00741D56" w:rsidRPr="00692CC5">
        <w:rPr>
          <w:rFonts w:ascii="Arial" w:hAnsi="Arial" w:cs="Arial"/>
          <w:sz w:val="20"/>
        </w:rPr>
        <w:t>, Denmark.</w:t>
      </w:r>
    </w:p>
    <w:p w14:paraId="5BB92360" w14:textId="77777777" w:rsidR="003669FB" w:rsidRPr="00692CC5" w:rsidRDefault="003669FB" w:rsidP="0068013F">
      <w:pPr>
        <w:rPr>
          <w:rFonts w:ascii="Arial" w:hAnsi="Arial" w:cs="Arial"/>
          <w:sz w:val="20"/>
        </w:rPr>
      </w:pPr>
      <w:r w:rsidRPr="00692CC5">
        <w:rPr>
          <w:rFonts w:ascii="Arial" w:hAnsi="Arial" w:cs="Arial"/>
          <w:sz w:val="20"/>
        </w:rPr>
        <w:t>Tel: +45 3536 1322</w:t>
      </w:r>
    </w:p>
    <w:p w14:paraId="688EFC1B" w14:textId="77777777" w:rsidR="00B854CE" w:rsidRPr="00692CC5" w:rsidRDefault="00B854CE" w:rsidP="0068013F">
      <w:pPr>
        <w:rPr>
          <w:rFonts w:ascii="Arial" w:hAnsi="Arial" w:cs="Arial"/>
          <w:sz w:val="20"/>
        </w:rPr>
      </w:pPr>
    </w:p>
    <w:p w14:paraId="506A76AB" w14:textId="23563226" w:rsidR="003669FB" w:rsidRPr="003669FB" w:rsidRDefault="003669FB" w:rsidP="003669FB">
      <w:pPr>
        <w:rPr>
          <w:rFonts w:ascii="Arial" w:hAnsi="Arial" w:cs="Arial"/>
          <w:sz w:val="20"/>
          <w:lang w:val="en-US"/>
        </w:rPr>
      </w:pPr>
      <w:r w:rsidRPr="003669FB">
        <w:rPr>
          <w:rFonts w:ascii="Arial" w:hAnsi="Arial" w:cs="Arial"/>
          <w:sz w:val="20"/>
          <w:lang w:val="en-GB"/>
        </w:rPr>
        <w:t>On behalf of the Ministry of Foreign Affairs</w:t>
      </w:r>
      <w:r w:rsidR="008C60D2">
        <w:rPr>
          <w:rFonts w:ascii="Arial" w:hAnsi="Arial" w:cs="Arial"/>
          <w:sz w:val="20"/>
          <w:lang w:val="en-GB"/>
        </w:rPr>
        <w:t>/Danida</w:t>
      </w:r>
      <w:r w:rsidRPr="003669FB">
        <w:rPr>
          <w:rFonts w:ascii="Arial" w:hAnsi="Arial" w:cs="Arial"/>
          <w:sz w:val="20"/>
          <w:lang w:val="en-GB"/>
        </w:rPr>
        <w:t xml:space="preserve">, DFC is responsible for the administration of the approved research capacity </w:t>
      </w:r>
      <w:r w:rsidR="001073C0">
        <w:rPr>
          <w:rFonts w:ascii="Arial" w:hAnsi="Arial" w:cs="Arial"/>
          <w:sz w:val="20"/>
          <w:lang w:val="en-GB"/>
        </w:rPr>
        <w:t xml:space="preserve">development </w:t>
      </w:r>
      <w:r w:rsidRPr="003669FB">
        <w:rPr>
          <w:rFonts w:ascii="Arial" w:hAnsi="Arial" w:cs="Arial"/>
          <w:sz w:val="20"/>
          <w:lang w:val="en-GB"/>
        </w:rPr>
        <w:t xml:space="preserve">activities. </w:t>
      </w:r>
    </w:p>
    <w:p w14:paraId="1F575650" w14:textId="77777777" w:rsidR="003669FB" w:rsidRDefault="003669FB" w:rsidP="0068013F">
      <w:pPr>
        <w:rPr>
          <w:rFonts w:ascii="Arial" w:hAnsi="Arial" w:cs="Arial"/>
          <w:sz w:val="20"/>
          <w:lang w:val="en-GB"/>
        </w:rPr>
      </w:pPr>
    </w:p>
    <w:p w14:paraId="74970CE2" w14:textId="77777777" w:rsidR="003B486E" w:rsidRDefault="003B486E" w:rsidP="0068013F">
      <w:pPr>
        <w:rPr>
          <w:rFonts w:ascii="Arial" w:hAnsi="Arial" w:cs="Arial"/>
          <w:sz w:val="20"/>
          <w:lang w:val="en-GB"/>
        </w:rPr>
      </w:pPr>
    </w:p>
    <w:p w14:paraId="61D6216D" w14:textId="3CCEB1AC" w:rsidR="00B854CE" w:rsidRDefault="003513DC" w:rsidP="0068013F">
      <w:pPr>
        <w:rPr>
          <w:rFonts w:ascii="Arial" w:hAnsi="Arial" w:cs="Arial"/>
          <w:sz w:val="20"/>
          <w:lang w:val="en-GB"/>
        </w:rPr>
      </w:pPr>
      <w:r>
        <w:rPr>
          <w:rFonts w:ascii="Arial" w:hAnsi="Arial" w:cs="Arial"/>
          <w:sz w:val="20"/>
          <w:lang w:val="en-GB"/>
        </w:rPr>
        <w:t>The undersigned will cooperate in the implementation of the res</w:t>
      </w:r>
      <w:r w:rsidR="00860CAF">
        <w:rPr>
          <w:rFonts w:ascii="Arial" w:hAnsi="Arial" w:cs="Arial"/>
          <w:sz w:val="20"/>
          <w:lang w:val="en-GB"/>
        </w:rPr>
        <w:t xml:space="preserve">earch </w:t>
      </w:r>
      <w:r w:rsidR="003B486E">
        <w:rPr>
          <w:rFonts w:ascii="Arial" w:hAnsi="Arial" w:cs="Arial"/>
          <w:sz w:val="20"/>
          <w:lang w:val="en-GB"/>
        </w:rPr>
        <w:t xml:space="preserve">capacity </w:t>
      </w:r>
      <w:r w:rsidR="001073C0">
        <w:rPr>
          <w:rFonts w:ascii="Arial" w:hAnsi="Arial" w:cs="Arial"/>
          <w:sz w:val="20"/>
          <w:lang w:val="en-GB"/>
        </w:rPr>
        <w:t xml:space="preserve">development </w:t>
      </w:r>
      <w:r w:rsidR="003669FB">
        <w:rPr>
          <w:rFonts w:ascii="Arial" w:hAnsi="Arial" w:cs="Arial"/>
          <w:sz w:val="20"/>
          <w:lang w:val="en-GB"/>
        </w:rPr>
        <w:t>activities</w:t>
      </w:r>
      <w:r w:rsidR="005F1FB6">
        <w:rPr>
          <w:rFonts w:ascii="Arial" w:hAnsi="Arial" w:cs="Arial"/>
          <w:sz w:val="20"/>
          <w:lang w:val="en-GB"/>
        </w:rPr>
        <w:t xml:space="preserve"> under the BSU II</w:t>
      </w:r>
      <w:r w:rsidR="00860CAF">
        <w:rPr>
          <w:rFonts w:ascii="Arial" w:hAnsi="Arial" w:cs="Arial"/>
          <w:sz w:val="20"/>
          <w:lang w:val="en-GB"/>
        </w:rPr>
        <w:t xml:space="preserve">, </w:t>
      </w:r>
      <w:r w:rsidR="001B7CC9">
        <w:rPr>
          <w:rFonts w:ascii="Arial" w:hAnsi="Arial" w:cs="Arial"/>
          <w:sz w:val="20"/>
          <w:lang w:val="en-GB"/>
        </w:rPr>
        <w:t>which will be</w:t>
      </w:r>
      <w:r w:rsidR="004043BF">
        <w:rPr>
          <w:rFonts w:ascii="Arial" w:hAnsi="Arial" w:cs="Arial"/>
          <w:sz w:val="20"/>
          <w:lang w:val="en-GB"/>
        </w:rPr>
        <w:t xml:space="preserve"> </w:t>
      </w:r>
      <w:r w:rsidR="00860CAF">
        <w:rPr>
          <w:rFonts w:ascii="Arial" w:hAnsi="Arial" w:cs="Arial"/>
          <w:sz w:val="20"/>
          <w:lang w:val="en-GB"/>
        </w:rPr>
        <w:t xml:space="preserve">specified </w:t>
      </w:r>
      <w:r w:rsidR="003B486E">
        <w:rPr>
          <w:rFonts w:ascii="Arial" w:hAnsi="Arial" w:cs="Arial"/>
          <w:sz w:val="20"/>
          <w:lang w:val="en-GB"/>
        </w:rPr>
        <w:t>in the Inception Report</w:t>
      </w:r>
      <w:r w:rsidR="001073C0">
        <w:rPr>
          <w:rFonts w:ascii="Arial" w:hAnsi="Arial" w:cs="Arial"/>
          <w:sz w:val="20"/>
          <w:lang w:val="en-GB"/>
        </w:rPr>
        <w:t xml:space="preserve">, see Article </w:t>
      </w:r>
      <w:r w:rsidR="00B871E0">
        <w:rPr>
          <w:rFonts w:ascii="Arial" w:hAnsi="Arial" w:cs="Arial"/>
          <w:sz w:val="20"/>
          <w:lang w:val="en-GB"/>
        </w:rPr>
        <w:t>3</w:t>
      </w:r>
      <w:r w:rsidR="001073C0">
        <w:rPr>
          <w:rFonts w:ascii="Arial" w:hAnsi="Arial" w:cs="Arial"/>
          <w:sz w:val="20"/>
          <w:lang w:val="en-GB"/>
        </w:rPr>
        <w:t xml:space="preserve"> below</w:t>
      </w:r>
      <w:r w:rsidR="00860CAF">
        <w:rPr>
          <w:rFonts w:ascii="Arial" w:hAnsi="Arial" w:cs="Arial"/>
          <w:sz w:val="20"/>
          <w:lang w:val="en-GB"/>
        </w:rPr>
        <w:t xml:space="preserve">. </w:t>
      </w:r>
      <w:r>
        <w:rPr>
          <w:rFonts w:ascii="Arial" w:hAnsi="Arial" w:cs="Arial"/>
          <w:sz w:val="20"/>
          <w:lang w:val="en-GB"/>
        </w:rPr>
        <w:t>Th</w:t>
      </w:r>
      <w:r w:rsidR="003B486E">
        <w:rPr>
          <w:rFonts w:ascii="Arial" w:hAnsi="Arial" w:cs="Arial"/>
          <w:sz w:val="20"/>
          <w:lang w:val="en-GB"/>
        </w:rPr>
        <w:t>is</w:t>
      </w:r>
      <w:r>
        <w:rPr>
          <w:rFonts w:ascii="Arial" w:hAnsi="Arial" w:cs="Arial"/>
          <w:sz w:val="20"/>
          <w:lang w:val="en-GB"/>
        </w:rPr>
        <w:t xml:space="preserve"> agreement outlines the obligations and commitments of the t</w:t>
      </w:r>
      <w:r w:rsidR="003669FB">
        <w:rPr>
          <w:rFonts w:ascii="Arial" w:hAnsi="Arial" w:cs="Arial"/>
          <w:sz w:val="20"/>
          <w:lang w:val="en-GB"/>
        </w:rPr>
        <w:t xml:space="preserve">hree </w:t>
      </w:r>
      <w:r>
        <w:rPr>
          <w:rFonts w:ascii="Arial" w:hAnsi="Arial" w:cs="Arial"/>
          <w:sz w:val="20"/>
          <w:lang w:val="en-GB"/>
        </w:rPr>
        <w:t xml:space="preserve">parties. </w:t>
      </w:r>
    </w:p>
    <w:p w14:paraId="6ECD3F04" w14:textId="77777777" w:rsidR="00B854CE" w:rsidRDefault="00B854CE" w:rsidP="0068013F">
      <w:pPr>
        <w:rPr>
          <w:rFonts w:ascii="Arial" w:hAnsi="Arial" w:cs="Arial"/>
          <w:sz w:val="20"/>
          <w:lang w:val="en-GB"/>
        </w:rPr>
      </w:pPr>
    </w:p>
    <w:p w14:paraId="52F77649" w14:textId="77777777" w:rsidR="00B854CE" w:rsidRDefault="00B854CE" w:rsidP="0068013F">
      <w:pPr>
        <w:rPr>
          <w:rFonts w:ascii="Arial" w:hAnsi="Arial" w:cs="Arial"/>
          <w:sz w:val="20"/>
          <w:lang w:val="en-GB"/>
        </w:rPr>
      </w:pPr>
    </w:p>
    <w:p w14:paraId="7A81B5D8" w14:textId="77777777" w:rsidR="003669FB" w:rsidRDefault="003669FB" w:rsidP="0068013F">
      <w:pPr>
        <w:rPr>
          <w:rFonts w:ascii="Arial" w:hAnsi="Arial" w:cs="Arial"/>
          <w:b/>
          <w:bCs/>
          <w:sz w:val="20"/>
          <w:lang w:val="en-GB"/>
        </w:rPr>
      </w:pPr>
      <w:r>
        <w:rPr>
          <w:rFonts w:ascii="Arial" w:hAnsi="Arial" w:cs="Arial"/>
          <w:b/>
          <w:bCs/>
          <w:sz w:val="20"/>
          <w:lang w:val="en-GB"/>
        </w:rPr>
        <w:t xml:space="preserve">Article 1:  </w:t>
      </w:r>
      <w:r w:rsidR="003B486E">
        <w:rPr>
          <w:rFonts w:ascii="Arial" w:hAnsi="Arial" w:cs="Arial"/>
          <w:b/>
          <w:bCs/>
          <w:sz w:val="20"/>
          <w:lang w:val="en-GB"/>
        </w:rPr>
        <w:t xml:space="preserve">Research Capacity </w:t>
      </w:r>
      <w:r>
        <w:rPr>
          <w:rFonts w:ascii="Arial" w:hAnsi="Arial" w:cs="Arial"/>
          <w:b/>
          <w:bCs/>
          <w:sz w:val="20"/>
          <w:lang w:val="en-GB"/>
        </w:rPr>
        <w:t>Activities</w:t>
      </w:r>
    </w:p>
    <w:p w14:paraId="31141D94" w14:textId="5C895B3C" w:rsidR="00B854CE" w:rsidRPr="00C851AD" w:rsidRDefault="003669FB" w:rsidP="0068013F">
      <w:pPr>
        <w:rPr>
          <w:rFonts w:ascii="Arial" w:hAnsi="Arial" w:cs="Arial"/>
          <w:i/>
          <w:iCs/>
          <w:sz w:val="20"/>
          <w:lang w:val="en-GB"/>
        </w:rPr>
      </w:pPr>
      <w:r w:rsidRPr="00C851AD">
        <w:rPr>
          <w:rFonts w:ascii="Arial" w:hAnsi="Arial" w:cs="Arial"/>
          <w:bCs/>
          <w:sz w:val="20"/>
          <w:lang w:val="en-GB"/>
        </w:rPr>
        <w:t xml:space="preserve">South </w:t>
      </w:r>
      <w:r w:rsidR="004C4E5C">
        <w:rPr>
          <w:rFonts w:ascii="Arial" w:hAnsi="Arial" w:cs="Arial"/>
          <w:bCs/>
          <w:sz w:val="20"/>
          <w:lang w:val="en-GB"/>
        </w:rPr>
        <w:t>University</w:t>
      </w:r>
      <w:r w:rsidR="003513DC" w:rsidRPr="00C851AD">
        <w:rPr>
          <w:rFonts w:ascii="Arial" w:hAnsi="Arial" w:cs="Arial"/>
          <w:bCs/>
          <w:sz w:val="20"/>
          <w:lang w:val="en-GB"/>
        </w:rPr>
        <w:t>:</w:t>
      </w:r>
      <w:r w:rsidR="003513DC" w:rsidRPr="00C851AD">
        <w:rPr>
          <w:rFonts w:ascii="Arial" w:hAnsi="Arial" w:cs="Arial"/>
          <w:sz w:val="20"/>
          <w:lang w:val="en-GB"/>
        </w:rPr>
        <w:t xml:space="preserve"> </w:t>
      </w:r>
      <w:r w:rsidR="003513DC" w:rsidRPr="00C851AD">
        <w:rPr>
          <w:rFonts w:ascii="Arial" w:hAnsi="Arial" w:cs="Arial"/>
          <w:i/>
          <w:iCs/>
          <w:sz w:val="20"/>
          <w:lang w:val="en-GB"/>
        </w:rPr>
        <w:t>[</w:t>
      </w:r>
      <w:r w:rsidR="003B486E" w:rsidRPr="00C851AD">
        <w:rPr>
          <w:rFonts w:ascii="Arial" w:hAnsi="Arial" w:cs="Arial"/>
          <w:i/>
          <w:iCs/>
          <w:sz w:val="20"/>
          <w:lang w:val="en-GB"/>
        </w:rPr>
        <w:t xml:space="preserve">indicate name of </w:t>
      </w:r>
      <w:r w:rsidRPr="00C851AD">
        <w:rPr>
          <w:rFonts w:ascii="Arial" w:hAnsi="Arial" w:cs="Arial"/>
          <w:i/>
          <w:iCs/>
          <w:sz w:val="20"/>
          <w:lang w:val="en-GB"/>
        </w:rPr>
        <w:t xml:space="preserve">South </w:t>
      </w:r>
      <w:proofErr w:type="gramStart"/>
      <w:r w:rsidR="004C4E5C">
        <w:rPr>
          <w:rFonts w:ascii="Arial" w:hAnsi="Arial" w:cs="Arial"/>
          <w:i/>
          <w:iCs/>
          <w:sz w:val="20"/>
          <w:lang w:val="en-GB"/>
        </w:rPr>
        <w:t>university</w:t>
      </w:r>
      <w:proofErr w:type="gramEnd"/>
      <w:r w:rsidR="003513DC" w:rsidRPr="00C851AD">
        <w:rPr>
          <w:rFonts w:ascii="Arial" w:hAnsi="Arial" w:cs="Arial"/>
          <w:i/>
          <w:iCs/>
          <w:sz w:val="20"/>
          <w:lang w:val="en-GB"/>
        </w:rPr>
        <w:t>]</w:t>
      </w:r>
    </w:p>
    <w:p w14:paraId="6BBF89A2" w14:textId="77777777" w:rsidR="00B854CE" w:rsidRPr="00C851AD" w:rsidRDefault="00B854CE" w:rsidP="0068013F">
      <w:pPr>
        <w:rPr>
          <w:rFonts w:ascii="Arial" w:hAnsi="Arial" w:cs="Arial"/>
          <w:bCs/>
          <w:sz w:val="20"/>
          <w:lang w:val="en-GB"/>
        </w:rPr>
      </w:pPr>
    </w:p>
    <w:p w14:paraId="2E100802" w14:textId="77777777" w:rsidR="00B854CE" w:rsidRPr="00C851AD" w:rsidRDefault="00782288" w:rsidP="0068013F">
      <w:pPr>
        <w:rPr>
          <w:rFonts w:ascii="Arial" w:hAnsi="Arial" w:cs="Arial"/>
          <w:i/>
          <w:iCs/>
          <w:sz w:val="20"/>
          <w:lang w:val="en-GB"/>
        </w:rPr>
      </w:pPr>
      <w:r w:rsidRPr="00C851AD">
        <w:rPr>
          <w:rFonts w:ascii="Arial" w:hAnsi="Arial" w:cs="Arial"/>
          <w:bCs/>
          <w:sz w:val="20"/>
          <w:lang w:val="en-GB"/>
        </w:rPr>
        <w:t>DFC</w:t>
      </w:r>
      <w:r w:rsidR="003513DC" w:rsidRPr="00C851AD">
        <w:rPr>
          <w:rFonts w:ascii="Arial" w:hAnsi="Arial" w:cs="Arial"/>
          <w:bCs/>
          <w:sz w:val="20"/>
          <w:lang w:val="en-GB"/>
        </w:rPr>
        <w:t xml:space="preserve"> file no.: </w:t>
      </w:r>
      <w:r w:rsidR="003513DC" w:rsidRPr="00C851AD">
        <w:rPr>
          <w:rFonts w:ascii="Arial" w:hAnsi="Arial" w:cs="Arial"/>
          <w:i/>
          <w:iCs/>
          <w:sz w:val="20"/>
          <w:lang w:val="en-GB"/>
        </w:rPr>
        <w:t>[</w:t>
      </w:r>
      <w:r w:rsidR="00C85A5F" w:rsidRPr="00C851AD">
        <w:rPr>
          <w:rFonts w:ascii="Arial" w:hAnsi="Arial" w:cs="Arial"/>
          <w:i/>
          <w:iCs/>
          <w:sz w:val="20"/>
          <w:lang w:val="en-GB"/>
        </w:rPr>
        <w:t>indicate</w:t>
      </w:r>
      <w:r w:rsidR="00571ADF" w:rsidRPr="00C851AD">
        <w:rPr>
          <w:rFonts w:ascii="Arial" w:hAnsi="Arial" w:cs="Arial"/>
          <w:i/>
          <w:iCs/>
          <w:sz w:val="20"/>
          <w:lang w:val="en-GB"/>
        </w:rPr>
        <w:t xml:space="preserve"> </w:t>
      </w:r>
      <w:r w:rsidR="00C85A5F" w:rsidRPr="00C851AD">
        <w:rPr>
          <w:rFonts w:ascii="Arial" w:hAnsi="Arial" w:cs="Arial"/>
          <w:i/>
          <w:iCs/>
          <w:sz w:val="20"/>
          <w:lang w:val="en-GB"/>
        </w:rPr>
        <w:t xml:space="preserve">DFC </w:t>
      </w:r>
      <w:proofErr w:type="gramStart"/>
      <w:r w:rsidR="00C85A5F" w:rsidRPr="00C851AD">
        <w:rPr>
          <w:rFonts w:ascii="Arial" w:hAnsi="Arial" w:cs="Arial"/>
          <w:i/>
          <w:iCs/>
          <w:sz w:val="20"/>
          <w:lang w:val="en-GB"/>
        </w:rPr>
        <w:t>file</w:t>
      </w:r>
      <w:proofErr w:type="gramEnd"/>
      <w:r w:rsidR="00C85A5F" w:rsidRPr="00C851AD">
        <w:rPr>
          <w:rFonts w:ascii="Arial" w:hAnsi="Arial" w:cs="Arial"/>
          <w:i/>
          <w:iCs/>
          <w:sz w:val="20"/>
          <w:lang w:val="en-GB"/>
        </w:rPr>
        <w:t xml:space="preserve"> no.</w:t>
      </w:r>
      <w:r w:rsidR="003513DC" w:rsidRPr="00C851AD">
        <w:rPr>
          <w:rFonts w:ascii="Arial" w:hAnsi="Arial" w:cs="Arial"/>
          <w:i/>
          <w:iCs/>
          <w:sz w:val="20"/>
          <w:lang w:val="en-GB"/>
        </w:rPr>
        <w:t>]</w:t>
      </w:r>
    </w:p>
    <w:p w14:paraId="38100DD1" w14:textId="77777777" w:rsidR="00B854CE" w:rsidRPr="00C851AD" w:rsidRDefault="00B854CE" w:rsidP="0068013F">
      <w:pPr>
        <w:rPr>
          <w:rFonts w:ascii="Arial" w:hAnsi="Arial" w:cs="Arial"/>
          <w:i/>
          <w:iCs/>
          <w:sz w:val="20"/>
          <w:lang w:val="en-GB"/>
        </w:rPr>
      </w:pPr>
    </w:p>
    <w:p w14:paraId="5AEEE3A4" w14:textId="764B4A72" w:rsidR="00B854CE" w:rsidRPr="00C851AD" w:rsidRDefault="00333A23" w:rsidP="0068013F">
      <w:pPr>
        <w:rPr>
          <w:rFonts w:ascii="Arial" w:hAnsi="Arial" w:cs="Arial"/>
          <w:bCs/>
          <w:sz w:val="20"/>
          <w:lang w:val="en-GB"/>
        </w:rPr>
      </w:pPr>
      <w:r w:rsidRPr="00C851AD">
        <w:rPr>
          <w:rFonts w:ascii="Arial" w:hAnsi="Arial" w:cs="Arial"/>
          <w:bCs/>
          <w:sz w:val="20"/>
          <w:lang w:val="en-GB"/>
        </w:rPr>
        <w:t>Grant</w:t>
      </w:r>
      <w:r w:rsidR="003513DC" w:rsidRPr="00C851AD">
        <w:rPr>
          <w:rFonts w:ascii="Arial" w:hAnsi="Arial" w:cs="Arial"/>
          <w:bCs/>
          <w:sz w:val="20"/>
          <w:lang w:val="en-GB"/>
        </w:rPr>
        <w:t xml:space="preserve"> period: </w:t>
      </w:r>
      <w:r w:rsidR="00692CC5" w:rsidRPr="00C851AD">
        <w:rPr>
          <w:rFonts w:ascii="Arial" w:hAnsi="Arial" w:cs="Arial"/>
          <w:i/>
          <w:iCs/>
          <w:sz w:val="20"/>
          <w:lang w:val="en-GB"/>
        </w:rPr>
        <w:t>[</w:t>
      </w:r>
      <w:r w:rsidR="00692CC5">
        <w:rPr>
          <w:rFonts w:ascii="Arial" w:hAnsi="Arial" w:cs="Arial"/>
          <w:i/>
          <w:iCs/>
          <w:sz w:val="20"/>
          <w:lang w:val="en-GB"/>
        </w:rPr>
        <w:t xml:space="preserve">project start </w:t>
      </w:r>
      <w:r w:rsidR="00692CC5" w:rsidRPr="00C851AD">
        <w:rPr>
          <w:rFonts w:ascii="Arial" w:hAnsi="Arial" w:cs="Arial"/>
          <w:i/>
          <w:iCs/>
          <w:sz w:val="20"/>
          <w:lang w:val="en-GB"/>
        </w:rPr>
        <w:t>]</w:t>
      </w:r>
      <w:r w:rsidR="003669FB" w:rsidRPr="00C851AD">
        <w:rPr>
          <w:rFonts w:ascii="Arial" w:hAnsi="Arial" w:cs="Arial"/>
          <w:bCs/>
          <w:sz w:val="20"/>
          <w:lang w:val="en-GB"/>
        </w:rPr>
        <w:t xml:space="preserve">– </w:t>
      </w:r>
      <w:r w:rsidR="00692CC5">
        <w:rPr>
          <w:rFonts w:ascii="Arial" w:hAnsi="Arial" w:cs="Arial"/>
          <w:bCs/>
          <w:sz w:val="20"/>
          <w:lang w:val="en-GB"/>
        </w:rPr>
        <w:t>October 31</w:t>
      </w:r>
      <w:bookmarkStart w:id="0" w:name="_GoBack"/>
      <w:bookmarkEnd w:id="0"/>
      <w:r w:rsidR="003669FB" w:rsidRPr="00C851AD">
        <w:rPr>
          <w:rFonts w:ascii="Arial" w:hAnsi="Arial" w:cs="Arial"/>
          <w:bCs/>
          <w:sz w:val="20"/>
          <w:lang w:val="en-GB"/>
        </w:rPr>
        <w:t>, 2016</w:t>
      </w:r>
    </w:p>
    <w:p w14:paraId="199FE6D1" w14:textId="77777777" w:rsidR="003669FB" w:rsidRPr="00C851AD" w:rsidRDefault="003669FB" w:rsidP="0068013F">
      <w:pPr>
        <w:rPr>
          <w:rFonts w:ascii="Arial" w:hAnsi="Arial" w:cs="Arial"/>
          <w:i/>
          <w:iCs/>
          <w:sz w:val="20"/>
          <w:lang w:val="en-GB"/>
        </w:rPr>
      </w:pPr>
    </w:p>
    <w:p w14:paraId="2666AA68" w14:textId="77777777" w:rsidR="00B854CE" w:rsidRPr="00C851AD" w:rsidRDefault="003513DC" w:rsidP="0068013F">
      <w:pPr>
        <w:rPr>
          <w:rFonts w:ascii="Arial" w:hAnsi="Arial" w:cs="Arial"/>
          <w:i/>
          <w:iCs/>
          <w:sz w:val="20"/>
          <w:lang w:val="en-GB"/>
        </w:rPr>
      </w:pPr>
      <w:r w:rsidRPr="00C851AD">
        <w:rPr>
          <w:rFonts w:ascii="Arial" w:hAnsi="Arial" w:cs="Arial"/>
          <w:bCs/>
          <w:sz w:val="20"/>
          <w:lang w:val="en-GB"/>
        </w:rPr>
        <w:t>Objectives:</w:t>
      </w:r>
      <w:r w:rsidRPr="00C851AD">
        <w:rPr>
          <w:rFonts w:ascii="Arial" w:hAnsi="Arial" w:cs="Arial"/>
          <w:sz w:val="20"/>
          <w:lang w:val="en-GB"/>
        </w:rPr>
        <w:t xml:space="preserve"> </w:t>
      </w:r>
      <w:r w:rsidRPr="00C851AD">
        <w:rPr>
          <w:rFonts w:ascii="Arial" w:hAnsi="Arial" w:cs="Arial"/>
          <w:i/>
          <w:iCs/>
          <w:sz w:val="20"/>
          <w:lang w:val="en-GB"/>
        </w:rPr>
        <w:t xml:space="preserve">[brief description of the </w:t>
      </w:r>
      <w:r w:rsidR="003B486E" w:rsidRPr="00C851AD">
        <w:rPr>
          <w:rFonts w:ascii="Arial" w:hAnsi="Arial" w:cs="Arial"/>
          <w:i/>
          <w:iCs/>
          <w:sz w:val="20"/>
          <w:lang w:val="en-GB"/>
        </w:rPr>
        <w:t>research capacity activities</w:t>
      </w:r>
      <w:r w:rsidRPr="00C851AD">
        <w:rPr>
          <w:rFonts w:ascii="Arial" w:hAnsi="Arial" w:cs="Arial"/>
          <w:i/>
          <w:iCs/>
          <w:sz w:val="20"/>
          <w:lang w:val="en-GB"/>
        </w:rPr>
        <w:t>, its focus</w:t>
      </w:r>
      <w:r w:rsidR="003B486E" w:rsidRPr="00C851AD">
        <w:rPr>
          <w:rFonts w:ascii="Arial" w:hAnsi="Arial" w:cs="Arial"/>
          <w:i/>
          <w:iCs/>
          <w:sz w:val="20"/>
          <w:lang w:val="en-GB"/>
        </w:rPr>
        <w:t>, and</w:t>
      </w:r>
      <w:r w:rsidRPr="00C851AD">
        <w:rPr>
          <w:rFonts w:ascii="Arial" w:hAnsi="Arial" w:cs="Arial"/>
          <w:i/>
          <w:iCs/>
          <w:sz w:val="20"/>
          <w:lang w:val="en-GB"/>
        </w:rPr>
        <w:t xml:space="preserve"> expected results etc.]</w:t>
      </w:r>
    </w:p>
    <w:p w14:paraId="4BA42063" w14:textId="77777777" w:rsidR="00B854CE" w:rsidRPr="00C851AD" w:rsidRDefault="00B854CE" w:rsidP="0068013F">
      <w:pPr>
        <w:rPr>
          <w:rFonts w:ascii="Arial" w:hAnsi="Arial" w:cs="Arial"/>
          <w:i/>
          <w:iCs/>
          <w:sz w:val="20"/>
          <w:lang w:val="en-GB"/>
        </w:rPr>
      </w:pPr>
    </w:p>
    <w:p w14:paraId="727B502D" w14:textId="271F54B4" w:rsidR="00B854CE" w:rsidRDefault="003669FB" w:rsidP="0068013F">
      <w:pPr>
        <w:rPr>
          <w:rFonts w:ascii="Arial" w:hAnsi="Arial" w:cs="Arial"/>
          <w:i/>
          <w:iCs/>
          <w:sz w:val="20"/>
          <w:lang w:val="en-GB"/>
        </w:rPr>
      </w:pPr>
      <w:r w:rsidRPr="00C851AD">
        <w:rPr>
          <w:rFonts w:ascii="Arial" w:hAnsi="Arial" w:cs="Arial"/>
          <w:bCs/>
          <w:sz w:val="20"/>
          <w:lang w:val="en-GB"/>
        </w:rPr>
        <w:t>B</w:t>
      </w:r>
      <w:r w:rsidR="003513DC" w:rsidRPr="00C851AD">
        <w:rPr>
          <w:rFonts w:ascii="Arial" w:hAnsi="Arial" w:cs="Arial"/>
          <w:bCs/>
          <w:sz w:val="20"/>
          <w:lang w:val="en-GB"/>
        </w:rPr>
        <w:t xml:space="preserve">udget: </w:t>
      </w:r>
      <w:r w:rsidR="003513DC" w:rsidRPr="00C851AD">
        <w:rPr>
          <w:rFonts w:ascii="Arial" w:hAnsi="Arial" w:cs="Arial"/>
          <w:i/>
          <w:iCs/>
          <w:sz w:val="20"/>
          <w:lang w:val="en-GB"/>
        </w:rPr>
        <w:t>[</w:t>
      </w:r>
      <w:r w:rsidR="00FA0375" w:rsidRPr="00C851AD">
        <w:rPr>
          <w:rFonts w:ascii="Arial" w:hAnsi="Arial" w:cs="Arial"/>
          <w:i/>
          <w:iCs/>
          <w:sz w:val="20"/>
          <w:lang w:val="en-GB"/>
        </w:rPr>
        <w:t>state</w:t>
      </w:r>
      <w:r w:rsidR="003513DC" w:rsidRPr="00C851AD">
        <w:rPr>
          <w:rFonts w:ascii="Arial" w:hAnsi="Arial" w:cs="Arial"/>
          <w:i/>
          <w:iCs/>
          <w:sz w:val="20"/>
          <w:lang w:val="en-GB"/>
        </w:rPr>
        <w:t xml:space="preserve"> th</w:t>
      </w:r>
      <w:r w:rsidR="003513DC">
        <w:rPr>
          <w:rFonts w:ascii="Arial" w:hAnsi="Arial" w:cs="Arial"/>
          <w:i/>
          <w:iCs/>
          <w:sz w:val="20"/>
          <w:lang w:val="en-GB"/>
        </w:rPr>
        <w:t xml:space="preserve">e total budget, and its distribution between </w:t>
      </w:r>
      <w:r w:rsidR="00C74BF7">
        <w:rPr>
          <w:rFonts w:ascii="Arial" w:hAnsi="Arial" w:cs="Arial"/>
          <w:i/>
          <w:iCs/>
          <w:sz w:val="20"/>
          <w:lang w:val="en-GB"/>
        </w:rPr>
        <w:t xml:space="preserve">the South </w:t>
      </w:r>
      <w:proofErr w:type="gramStart"/>
      <w:r w:rsidR="004C4E5C">
        <w:rPr>
          <w:rFonts w:ascii="Arial" w:hAnsi="Arial" w:cs="Arial"/>
          <w:i/>
          <w:iCs/>
          <w:sz w:val="20"/>
          <w:lang w:val="en-GB"/>
        </w:rPr>
        <w:t>university</w:t>
      </w:r>
      <w:proofErr w:type="gramEnd"/>
      <w:r w:rsidR="00C74BF7">
        <w:rPr>
          <w:rFonts w:ascii="Arial" w:hAnsi="Arial" w:cs="Arial"/>
          <w:i/>
          <w:iCs/>
          <w:sz w:val="20"/>
          <w:lang w:val="en-GB"/>
        </w:rPr>
        <w:t xml:space="preserve"> and Danish partner</w:t>
      </w:r>
      <w:r w:rsidR="003513DC">
        <w:rPr>
          <w:rFonts w:ascii="Arial" w:hAnsi="Arial" w:cs="Arial"/>
          <w:i/>
          <w:iCs/>
          <w:sz w:val="20"/>
          <w:lang w:val="en-GB"/>
        </w:rPr>
        <w:t xml:space="preserve"> </w:t>
      </w:r>
      <w:r w:rsidR="003B486E">
        <w:rPr>
          <w:rFonts w:ascii="Arial" w:hAnsi="Arial" w:cs="Arial"/>
          <w:i/>
          <w:iCs/>
          <w:sz w:val="20"/>
          <w:lang w:val="en-GB"/>
        </w:rPr>
        <w:t>expenditure</w:t>
      </w:r>
      <w:r w:rsidR="003513DC">
        <w:rPr>
          <w:rFonts w:ascii="Arial" w:hAnsi="Arial" w:cs="Arial"/>
          <w:i/>
          <w:iCs/>
          <w:sz w:val="20"/>
          <w:lang w:val="en-GB"/>
        </w:rPr>
        <w:t>]</w:t>
      </w:r>
    </w:p>
    <w:p w14:paraId="7FBFC2DC" w14:textId="77777777" w:rsidR="003669FB" w:rsidRDefault="003669FB" w:rsidP="0068013F">
      <w:pPr>
        <w:rPr>
          <w:rFonts w:ascii="Arial" w:hAnsi="Arial" w:cs="Arial"/>
          <w:i/>
          <w:iCs/>
          <w:sz w:val="20"/>
          <w:lang w:val="en-GB"/>
        </w:rPr>
      </w:pPr>
    </w:p>
    <w:p w14:paraId="7AA35D24" w14:textId="77777777" w:rsidR="00962637" w:rsidRDefault="00962637">
      <w:pPr>
        <w:rPr>
          <w:rFonts w:ascii="Arial" w:hAnsi="Arial" w:cs="Arial"/>
          <w:b/>
          <w:bCs/>
          <w:sz w:val="20"/>
          <w:lang w:val="en-GB"/>
        </w:rPr>
      </w:pPr>
      <w:r w:rsidRPr="002D04CD">
        <w:rPr>
          <w:rFonts w:ascii="Arial" w:hAnsi="Arial" w:cs="Arial"/>
          <w:sz w:val="20"/>
          <w:lang w:val="en-US"/>
        </w:rPr>
        <w:br w:type="page"/>
      </w:r>
    </w:p>
    <w:p w14:paraId="68392B95" w14:textId="77777777" w:rsidR="00906E39" w:rsidRDefault="003513DC" w:rsidP="0068013F">
      <w:pPr>
        <w:pStyle w:val="Heading6"/>
        <w:jc w:val="left"/>
        <w:rPr>
          <w:rFonts w:ascii="Arial" w:hAnsi="Arial" w:cs="Arial"/>
          <w:sz w:val="20"/>
          <w:u w:val="none"/>
        </w:rPr>
      </w:pPr>
      <w:r>
        <w:rPr>
          <w:rFonts w:ascii="Arial" w:hAnsi="Arial" w:cs="Arial"/>
          <w:sz w:val="20"/>
          <w:u w:val="none"/>
        </w:rPr>
        <w:lastRenderedPageBreak/>
        <w:t xml:space="preserve">Article 2:  </w:t>
      </w:r>
      <w:r w:rsidR="00906E39">
        <w:rPr>
          <w:rFonts w:ascii="Arial" w:hAnsi="Arial" w:cs="Arial"/>
          <w:sz w:val="20"/>
          <w:u w:val="none"/>
        </w:rPr>
        <w:t xml:space="preserve">The </w:t>
      </w:r>
      <w:r w:rsidR="00F73B24">
        <w:rPr>
          <w:rFonts w:ascii="Arial" w:hAnsi="Arial" w:cs="Arial"/>
          <w:sz w:val="20"/>
          <w:u w:val="none"/>
        </w:rPr>
        <w:t>Grant Framework</w:t>
      </w:r>
      <w:r w:rsidR="002C6E2D">
        <w:rPr>
          <w:rFonts w:ascii="Arial" w:hAnsi="Arial" w:cs="Arial"/>
          <w:sz w:val="20"/>
          <w:u w:val="none"/>
        </w:rPr>
        <w:t xml:space="preserve">  </w:t>
      </w:r>
    </w:p>
    <w:p w14:paraId="4FB90736" w14:textId="01BECA23" w:rsidR="00095B82" w:rsidRDefault="00095B82" w:rsidP="00F73B24">
      <w:pPr>
        <w:rPr>
          <w:rFonts w:ascii="Arial" w:hAnsi="Arial" w:cs="Arial"/>
          <w:sz w:val="20"/>
          <w:lang w:val="en-GB"/>
        </w:rPr>
      </w:pPr>
      <w:r>
        <w:rPr>
          <w:rFonts w:ascii="Arial" w:hAnsi="Arial" w:cs="Arial"/>
          <w:sz w:val="20"/>
          <w:lang w:val="en-GB"/>
        </w:rPr>
        <w:t>This</w:t>
      </w:r>
      <w:r w:rsidRPr="00095B82">
        <w:rPr>
          <w:rFonts w:ascii="Arial" w:hAnsi="Arial" w:cs="Arial"/>
          <w:sz w:val="20"/>
          <w:lang w:val="en-GB"/>
        </w:rPr>
        <w:t xml:space="preserve"> Trilateral Agreement</w:t>
      </w:r>
      <w:r>
        <w:rPr>
          <w:rFonts w:ascii="Arial" w:hAnsi="Arial" w:cs="Arial"/>
          <w:sz w:val="20"/>
          <w:lang w:val="en-GB"/>
        </w:rPr>
        <w:t>,</w:t>
      </w:r>
      <w:r w:rsidRPr="00095B82">
        <w:rPr>
          <w:rFonts w:ascii="Arial" w:hAnsi="Arial" w:cs="Arial"/>
          <w:sz w:val="20"/>
          <w:lang w:val="en-GB"/>
        </w:rPr>
        <w:t xml:space="preserve"> the </w:t>
      </w:r>
      <w:r w:rsidR="003B486E">
        <w:rPr>
          <w:rFonts w:ascii="Arial" w:hAnsi="Arial" w:cs="Arial"/>
          <w:sz w:val="20"/>
          <w:lang w:val="en-GB"/>
        </w:rPr>
        <w:t>fort</w:t>
      </w:r>
      <w:r w:rsidR="005C08E1">
        <w:rPr>
          <w:rFonts w:ascii="Arial" w:hAnsi="Arial" w:cs="Arial"/>
          <w:sz w:val="20"/>
          <w:lang w:val="en-GB"/>
        </w:rPr>
        <w:t>h</w:t>
      </w:r>
      <w:r w:rsidR="003B486E">
        <w:rPr>
          <w:rFonts w:ascii="Arial" w:hAnsi="Arial" w:cs="Arial"/>
          <w:sz w:val="20"/>
          <w:lang w:val="en-GB"/>
        </w:rPr>
        <w:t>coming</w:t>
      </w:r>
      <w:r w:rsidRPr="00095B82">
        <w:rPr>
          <w:rFonts w:ascii="Arial" w:hAnsi="Arial" w:cs="Arial"/>
          <w:sz w:val="20"/>
          <w:lang w:val="en-GB"/>
        </w:rPr>
        <w:t xml:space="preserve"> Inception </w:t>
      </w:r>
      <w:r w:rsidR="00871AE6" w:rsidRPr="00095B82">
        <w:rPr>
          <w:rFonts w:ascii="Arial" w:hAnsi="Arial" w:cs="Arial"/>
          <w:sz w:val="20"/>
          <w:lang w:val="en-GB"/>
        </w:rPr>
        <w:t>Report</w:t>
      </w:r>
      <w:r w:rsidR="00871AE6">
        <w:rPr>
          <w:rFonts w:ascii="Arial" w:hAnsi="Arial" w:cs="Arial"/>
          <w:sz w:val="20"/>
          <w:lang w:val="en-GB"/>
        </w:rPr>
        <w:t xml:space="preserve"> (</w:t>
      </w:r>
      <w:r w:rsidR="001073C0">
        <w:rPr>
          <w:rFonts w:ascii="Arial" w:hAnsi="Arial" w:cs="Arial"/>
          <w:sz w:val="20"/>
          <w:lang w:val="en-GB"/>
        </w:rPr>
        <w:t>see Article 3</w:t>
      </w:r>
      <w:r w:rsidR="00783F38">
        <w:rPr>
          <w:rFonts w:ascii="Arial" w:hAnsi="Arial" w:cs="Arial"/>
          <w:sz w:val="20"/>
          <w:lang w:val="en-GB"/>
        </w:rPr>
        <w:t>)</w:t>
      </w:r>
      <w:r>
        <w:rPr>
          <w:rFonts w:ascii="Arial" w:hAnsi="Arial" w:cs="Arial"/>
          <w:sz w:val="20"/>
          <w:lang w:val="en-GB"/>
        </w:rPr>
        <w:t xml:space="preserve">, and the </w:t>
      </w:r>
      <w:r w:rsidRPr="00095B82">
        <w:rPr>
          <w:rFonts w:ascii="Arial" w:hAnsi="Arial" w:cs="Arial"/>
          <w:sz w:val="20"/>
          <w:lang w:val="en-GB"/>
        </w:rPr>
        <w:t xml:space="preserve">General Conditions for Grants under the Building Stronger Universities Programme (BSU) II </w:t>
      </w:r>
      <w:r>
        <w:rPr>
          <w:rFonts w:ascii="Arial" w:hAnsi="Arial" w:cs="Arial"/>
          <w:sz w:val="20"/>
          <w:lang w:val="en-GB"/>
        </w:rPr>
        <w:t>a</w:t>
      </w:r>
      <w:r w:rsidRPr="00095B82">
        <w:rPr>
          <w:rFonts w:ascii="Arial" w:hAnsi="Arial" w:cs="Arial"/>
          <w:sz w:val="20"/>
          <w:lang w:val="en-GB"/>
        </w:rPr>
        <w:t xml:space="preserve">re hereinafter referred to as </w:t>
      </w:r>
      <w:r w:rsidR="00C51392" w:rsidRPr="00717806">
        <w:rPr>
          <w:rFonts w:ascii="Arial" w:hAnsi="Arial" w:cs="Arial"/>
          <w:b/>
          <w:sz w:val="20"/>
          <w:lang w:val="en-GB"/>
        </w:rPr>
        <w:t>T</w:t>
      </w:r>
      <w:r w:rsidRPr="00717806">
        <w:rPr>
          <w:rFonts w:ascii="Arial" w:hAnsi="Arial" w:cs="Arial"/>
          <w:b/>
          <w:sz w:val="20"/>
          <w:lang w:val="en-GB"/>
        </w:rPr>
        <w:t xml:space="preserve">he </w:t>
      </w:r>
      <w:r w:rsidR="00C51392" w:rsidRPr="00717806">
        <w:rPr>
          <w:rFonts w:ascii="Arial" w:hAnsi="Arial" w:cs="Arial"/>
          <w:b/>
          <w:sz w:val="20"/>
          <w:lang w:val="en-GB"/>
        </w:rPr>
        <w:t>G</w:t>
      </w:r>
      <w:r w:rsidRPr="00717806">
        <w:rPr>
          <w:rFonts w:ascii="Arial" w:hAnsi="Arial" w:cs="Arial"/>
          <w:b/>
          <w:sz w:val="20"/>
          <w:lang w:val="en-GB"/>
        </w:rPr>
        <w:t xml:space="preserve">rant </w:t>
      </w:r>
      <w:r w:rsidR="00C51392" w:rsidRPr="00717806">
        <w:rPr>
          <w:rFonts w:ascii="Arial" w:hAnsi="Arial" w:cs="Arial"/>
          <w:b/>
          <w:sz w:val="20"/>
          <w:lang w:val="en-GB"/>
        </w:rPr>
        <w:t>F</w:t>
      </w:r>
      <w:r w:rsidRPr="00717806">
        <w:rPr>
          <w:rFonts w:ascii="Arial" w:hAnsi="Arial" w:cs="Arial"/>
          <w:b/>
          <w:sz w:val="20"/>
          <w:lang w:val="en-GB"/>
        </w:rPr>
        <w:t>ramework</w:t>
      </w:r>
      <w:r w:rsidRPr="00095B82">
        <w:rPr>
          <w:rFonts w:ascii="Arial" w:hAnsi="Arial" w:cs="Arial"/>
          <w:sz w:val="20"/>
          <w:lang w:val="en-GB"/>
        </w:rPr>
        <w:t>.</w:t>
      </w:r>
      <w:r w:rsidR="00D6246D">
        <w:rPr>
          <w:rFonts w:ascii="Arial" w:hAnsi="Arial" w:cs="Arial"/>
          <w:sz w:val="20"/>
          <w:lang w:val="en-GB"/>
        </w:rPr>
        <w:t xml:space="preserve"> </w:t>
      </w:r>
      <w:r w:rsidR="00AC233E">
        <w:rPr>
          <w:rFonts w:ascii="Arial" w:hAnsi="Arial" w:cs="Arial"/>
          <w:sz w:val="20"/>
          <w:lang w:val="en-GB"/>
        </w:rPr>
        <w:t>A</w:t>
      </w:r>
      <w:r w:rsidR="008B7581">
        <w:rPr>
          <w:rFonts w:ascii="Arial" w:hAnsi="Arial" w:cs="Arial"/>
          <w:sz w:val="20"/>
          <w:lang w:val="en-GB"/>
        </w:rPr>
        <w:t>fter</w:t>
      </w:r>
      <w:r w:rsidR="00AC233E">
        <w:rPr>
          <w:rFonts w:ascii="Arial" w:hAnsi="Arial" w:cs="Arial"/>
          <w:sz w:val="20"/>
          <w:lang w:val="en-GB"/>
        </w:rPr>
        <w:t xml:space="preserve"> the </w:t>
      </w:r>
      <w:r w:rsidR="008B7581">
        <w:rPr>
          <w:rFonts w:ascii="Arial" w:hAnsi="Arial" w:cs="Arial"/>
          <w:sz w:val="20"/>
          <w:lang w:val="en-GB"/>
        </w:rPr>
        <w:t xml:space="preserve">approval of </w:t>
      </w:r>
      <w:r w:rsidR="00AC233E">
        <w:rPr>
          <w:rFonts w:ascii="Arial" w:hAnsi="Arial" w:cs="Arial"/>
          <w:sz w:val="20"/>
          <w:lang w:val="en-GB"/>
        </w:rPr>
        <w:t>the Inception Report, including budget approval, this Trilateral Agreement should be</w:t>
      </w:r>
      <w:r w:rsidR="00914C33">
        <w:rPr>
          <w:rFonts w:ascii="Arial" w:hAnsi="Arial" w:cs="Arial"/>
          <w:sz w:val="20"/>
          <w:lang w:val="en-GB"/>
        </w:rPr>
        <w:t xml:space="preserve"> </w:t>
      </w:r>
      <w:r w:rsidR="00AC233E">
        <w:rPr>
          <w:rFonts w:ascii="Arial" w:hAnsi="Arial" w:cs="Arial"/>
          <w:sz w:val="20"/>
          <w:lang w:val="en-GB"/>
        </w:rPr>
        <w:t>signed by all parties, thus agreeing on and committing themselves to the details set out in the Inception Report. Upon signing, the first disbursement of funds can take place with immediate effect.</w:t>
      </w:r>
      <w:r w:rsidR="0065267D">
        <w:rPr>
          <w:rFonts w:ascii="Arial" w:hAnsi="Arial" w:cs="Arial"/>
          <w:sz w:val="20"/>
          <w:lang w:val="en-GB"/>
        </w:rPr>
        <w:t xml:space="preserve">   </w:t>
      </w:r>
      <w:r w:rsidR="00783F38">
        <w:rPr>
          <w:rFonts w:ascii="Arial" w:hAnsi="Arial" w:cs="Arial"/>
          <w:sz w:val="20"/>
          <w:lang w:val="en-GB"/>
        </w:rPr>
        <w:br/>
      </w:r>
    </w:p>
    <w:p w14:paraId="085685C0" w14:textId="77777777" w:rsidR="003B486E" w:rsidRDefault="003B486E" w:rsidP="00F73B24">
      <w:pPr>
        <w:rPr>
          <w:rFonts w:ascii="Arial" w:hAnsi="Arial" w:cs="Arial"/>
          <w:sz w:val="20"/>
          <w:lang w:val="en-GB"/>
        </w:rPr>
      </w:pPr>
    </w:p>
    <w:p w14:paraId="7A55D623" w14:textId="77777777" w:rsidR="001073C0" w:rsidRPr="0066601F" w:rsidRDefault="001073C0" w:rsidP="00717806">
      <w:pPr>
        <w:pStyle w:val="Heading6"/>
        <w:jc w:val="left"/>
        <w:rPr>
          <w:rFonts w:ascii="Arial" w:hAnsi="Arial" w:cs="Arial"/>
          <w:sz w:val="20"/>
        </w:rPr>
      </w:pPr>
      <w:r w:rsidRPr="00717806">
        <w:rPr>
          <w:rFonts w:ascii="Arial" w:hAnsi="Arial" w:cs="Arial"/>
          <w:sz w:val="20"/>
          <w:u w:val="none"/>
        </w:rPr>
        <w:t>Article 3: The Inception Report</w:t>
      </w:r>
    </w:p>
    <w:p w14:paraId="06DF05BE" w14:textId="4FBF8936" w:rsidR="00A20064" w:rsidRDefault="007F1440" w:rsidP="00F73B24">
      <w:pPr>
        <w:rPr>
          <w:rFonts w:ascii="Arial" w:hAnsi="Arial" w:cs="Arial"/>
          <w:sz w:val="20"/>
          <w:lang w:val="en-GB"/>
        </w:rPr>
      </w:pPr>
      <w:r>
        <w:rPr>
          <w:rFonts w:ascii="Arial" w:hAnsi="Arial" w:cs="Arial"/>
          <w:sz w:val="20"/>
          <w:lang w:val="en-GB"/>
        </w:rPr>
        <w:t>A three month inception phase</w:t>
      </w:r>
      <w:r w:rsidR="00A20064">
        <w:rPr>
          <w:rFonts w:ascii="Arial" w:hAnsi="Arial" w:cs="Arial"/>
          <w:sz w:val="20"/>
          <w:lang w:val="en-GB"/>
        </w:rPr>
        <w:t xml:space="preserve">, for the </w:t>
      </w:r>
      <w:r w:rsidR="008E697C">
        <w:rPr>
          <w:rFonts w:ascii="Arial" w:hAnsi="Arial" w:cs="Arial"/>
          <w:sz w:val="20"/>
          <w:lang w:val="en-GB"/>
        </w:rPr>
        <w:t>preparation of the I</w:t>
      </w:r>
      <w:r w:rsidR="00A20064">
        <w:rPr>
          <w:rFonts w:ascii="Arial" w:hAnsi="Arial" w:cs="Arial"/>
          <w:sz w:val="20"/>
          <w:lang w:val="en-GB"/>
        </w:rPr>
        <w:t xml:space="preserve">nception </w:t>
      </w:r>
      <w:r w:rsidR="008E697C">
        <w:rPr>
          <w:rFonts w:ascii="Arial" w:hAnsi="Arial" w:cs="Arial"/>
          <w:sz w:val="20"/>
          <w:lang w:val="en-GB"/>
        </w:rPr>
        <w:t>R</w:t>
      </w:r>
      <w:r w:rsidR="00A20064">
        <w:rPr>
          <w:rFonts w:ascii="Arial" w:hAnsi="Arial" w:cs="Arial"/>
          <w:sz w:val="20"/>
          <w:lang w:val="en-GB"/>
        </w:rPr>
        <w:t>eport,</w:t>
      </w:r>
      <w:r>
        <w:rPr>
          <w:rFonts w:ascii="Arial" w:hAnsi="Arial" w:cs="Arial"/>
          <w:sz w:val="20"/>
          <w:lang w:val="en-GB"/>
        </w:rPr>
        <w:t xml:space="preserve"> will begin after agreeing and signing a Memorandum of Understanding </w:t>
      </w:r>
      <w:r w:rsidR="000670B8">
        <w:rPr>
          <w:rFonts w:ascii="Arial" w:hAnsi="Arial" w:cs="Arial"/>
          <w:sz w:val="20"/>
          <w:lang w:val="en-GB"/>
        </w:rPr>
        <w:t xml:space="preserve">(MoU) </w:t>
      </w:r>
      <w:r>
        <w:rPr>
          <w:rFonts w:ascii="Arial" w:hAnsi="Arial" w:cs="Arial"/>
          <w:sz w:val="20"/>
          <w:lang w:val="en-GB"/>
        </w:rPr>
        <w:t xml:space="preserve">laying down the details of the development engagement. </w:t>
      </w:r>
      <w:r w:rsidR="00A20064" w:rsidRPr="00F94434">
        <w:rPr>
          <w:rFonts w:ascii="Arial" w:hAnsi="Arial" w:cs="Arial"/>
          <w:sz w:val="20"/>
          <w:lang w:val="en-GB"/>
        </w:rPr>
        <w:t xml:space="preserve">Upon signing </w:t>
      </w:r>
      <w:r w:rsidR="00914C33">
        <w:rPr>
          <w:rFonts w:ascii="Arial" w:hAnsi="Arial" w:cs="Arial"/>
          <w:sz w:val="20"/>
          <w:lang w:val="en-GB"/>
        </w:rPr>
        <w:t>the MoU</w:t>
      </w:r>
      <w:r w:rsidR="00A20064" w:rsidRPr="00F94434">
        <w:rPr>
          <w:rFonts w:ascii="Arial" w:hAnsi="Arial" w:cs="Arial"/>
          <w:sz w:val="20"/>
          <w:lang w:val="en-GB"/>
        </w:rPr>
        <w:t>, an inception phase disbursement (based on an inception phase budget)</w:t>
      </w:r>
      <w:r w:rsidR="00A20064">
        <w:rPr>
          <w:rFonts w:ascii="Arial" w:hAnsi="Arial" w:cs="Arial"/>
          <w:sz w:val="20"/>
          <w:lang w:val="en-GB"/>
        </w:rPr>
        <w:t>,</w:t>
      </w:r>
      <w:r w:rsidR="00A20064" w:rsidRPr="00F94434">
        <w:rPr>
          <w:rFonts w:ascii="Arial" w:hAnsi="Arial" w:cs="Arial"/>
          <w:sz w:val="20"/>
          <w:lang w:val="en-GB"/>
        </w:rPr>
        <w:t xml:space="preserve"> covering the inception phase costs</w:t>
      </w:r>
      <w:r w:rsidR="00A20064">
        <w:rPr>
          <w:rFonts w:ascii="Arial" w:hAnsi="Arial" w:cs="Arial"/>
          <w:sz w:val="20"/>
          <w:lang w:val="en-GB"/>
        </w:rPr>
        <w:t>,</w:t>
      </w:r>
      <w:r w:rsidR="00A20064" w:rsidRPr="00F94434">
        <w:rPr>
          <w:rFonts w:ascii="Arial" w:hAnsi="Arial" w:cs="Arial"/>
          <w:sz w:val="20"/>
          <w:lang w:val="en-GB"/>
        </w:rPr>
        <w:t xml:space="preserve"> can take place.</w:t>
      </w:r>
      <w:r w:rsidR="00A20064">
        <w:rPr>
          <w:rFonts w:ascii="Arial" w:hAnsi="Arial" w:cs="Arial"/>
          <w:sz w:val="20"/>
          <w:lang w:val="en-GB"/>
        </w:rPr>
        <w:t xml:space="preserve"> </w:t>
      </w:r>
    </w:p>
    <w:p w14:paraId="5BAE1194" w14:textId="77777777" w:rsidR="00A20064" w:rsidRDefault="00A20064" w:rsidP="00F73B24">
      <w:pPr>
        <w:rPr>
          <w:rFonts w:ascii="Arial" w:hAnsi="Arial" w:cs="Arial"/>
          <w:sz w:val="20"/>
          <w:lang w:val="en-GB"/>
        </w:rPr>
      </w:pPr>
    </w:p>
    <w:p w14:paraId="4A04F02E" w14:textId="3BC9ED48" w:rsidR="001073C0" w:rsidRDefault="001073C0" w:rsidP="00F73B24">
      <w:pPr>
        <w:rPr>
          <w:rFonts w:ascii="Arial" w:hAnsi="Arial" w:cs="Arial"/>
          <w:sz w:val="20"/>
          <w:lang w:val="en-GB"/>
        </w:rPr>
      </w:pPr>
      <w:r>
        <w:rPr>
          <w:rFonts w:ascii="Arial" w:hAnsi="Arial" w:cs="Arial"/>
          <w:sz w:val="20"/>
          <w:lang w:val="en-GB"/>
        </w:rPr>
        <w:t>Not later than 3 months after the signature of th</w:t>
      </w:r>
      <w:r w:rsidR="005E217A">
        <w:rPr>
          <w:rFonts w:ascii="Arial" w:hAnsi="Arial" w:cs="Arial"/>
          <w:sz w:val="20"/>
          <w:lang w:val="en-GB"/>
        </w:rPr>
        <w:t>e MoU,</w:t>
      </w:r>
      <w:r>
        <w:rPr>
          <w:rFonts w:ascii="Arial" w:hAnsi="Arial" w:cs="Arial"/>
          <w:sz w:val="20"/>
          <w:lang w:val="en-GB"/>
        </w:rPr>
        <w:t xml:space="preserve"> the South </w:t>
      </w:r>
      <w:proofErr w:type="gramStart"/>
      <w:r w:rsidR="004C4E5C">
        <w:rPr>
          <w:rFonts w:ascii="Arial" w:hAnsi="Arial" w:cs="Arial"/>
          <w:sz w:val="20"/>
          <w:lang w:val="en-GB"/>
        </w:rPr>
        <w:t>university</w:t>
      </w:r>
      <w:proofErr w:type="gramEnd"/>
      <w:r>
        <w:rPr>
          <w:rFonts w:ascii="Arial" w:hAnsi="Arial" w:cs="Arial"/>
          <w:sz w:val="20"/>
          <w:lang w:val="en-GB"/>
        </w:rPr>
        <w:t xml:space="preserve"> will present an Inception Report to DFC, prepared </w:t>
      </w:r>
      <w:r w:rsidR="004C4E5C">
        <w:rPr>
          <w:rFonts w:ascii="Arial" w:hAnsi="Arial" w:cs="Arial"/>
          <w:sz w:val="20"/>
          <w:lang w:val="en-GB"/>
        </w:rPr>
        <w:t>in cooperation with the Danish p</w:t>
      </w:r>
      <w:r>
        <w:rPr>
          <w:rFonts w:ascii="Arial" w:hAnsi="Arial" w:cs="Arial"/>
          <w:sz w:val="20"/>
          <w:lang w:val="en-GB"/>
        </w:rPr>
        <w:t>artner.</w:t>
      </w:r>
      <w:r w:rsidR="004C33A4" w:rsidRPr="004C33A4">
        <w:rPr>
          <w:rFonts w:ascii="Arial" w:hAnsi="Arial" w:cs="Arial"/>
          <w:sz w:val="20"/>
          <w:lang w:val="en-GB"/>
        </w:rPr>
        <w:t xml:space="preserve"> </w:t>
      </w:r>
      <w:r w:rsidR="004C33A4">
        <w:rPr>
          <w:rFonts w:ascii="Arial" w:hAnsi="Arial" w:cs="Arial"/>
          <w:sz w:val="20"/>
          <w:lang w:val="en-GB"/>
        </w:rPr>
        <w:t xml:space="preserve">A joint one day workshop with the South </w:t>
      </w:r>
      <w:proofErr w:type="gramStart"/>
      <w:r w:rsidR="004C4E5C">
        <w:rPr>
          <w:rFonts w:ascii="Arial" w:hAnsi="Arial" w:cs="Arial"/>
          <w:sz w:val="20"/>
          <w:lang w:val="en-GB"/>
        </w:rPr>
        <w:t>university</w:t>
      </w:r>
      <w:proofErr w:type="gramEnd"/>
      <w:r w:rsidR="004C33A4">
        <w:rPr>
          <w:rFonts w:ascii="Arial" w:hAnsi="Arial" w:cs="Arial"/>
          <w:sz w:val="20"/>
          <w:lang w:val="en-GB"/>
        </w:rPr>
        <w:t xml:space="preserve"> and Danish partner will be facilitated by a DANIDA consultant during the first two month of the inception phase in Tanzania (incl. Uganda), Ghana and Nepal, respectively. </w:t>
      </w:r>
    </w:p>
    <w:p w14:paraId="3A7EEB1B" w14:textId="77777777" w:rsidR="001073C0" w:rsidRDefault="001073C0" w:rsidP="00F73B24">
      <w:pPr>
        <w:rPr>
          <w:rFonts w:ascii="Arial" w:hAnsi="Arial" w:cs="Arial"/>
          <w:sz w:val="20"/>
          <w:lang w:val="en-GB"/>
        </w:rPr>
      </w:pPr>
    </w:p>
    <w:p w14:paraId="320E2ED8" w14:textId="0C59779F" w:rsidR="001073C0" w:rsidRDefault="001073C0" w:rsidP="00F73B24">
      <w:pPr>
        <w:rPr>
          <w:rFonts w:ascii="Arial" w:hAnsi="Arial" w:cs="Arial"/>
          <w:sz w:val="20"/>
          <w:lang w:val="en-GB"/>
        </w:rPr>
      </w:pPr>
      <w:r>
        <w:rPr>
          <w:rFonts w:ascii="Arial" w:hAnsi="Arial" w:cs="Arial"/>
          <w:sz w:val="20"/>
          <w:lang w:val="en-GB"/>
        </w:rPr>
        <w:t xml:space="preserve">The Inception Report </w:t>
      </w:r>
      <w:r w:rsidR="00CD722D">
        <w:rPr>
          <w:rFonts w:ascii="Arial" w:hAnsi="Arial" w:cs="Arial"/>
          <w:sz w:val="20"/>
          <w:lang w:val="en-GB"/>
        </w:rPr>
        <w:t>(</w:t>
      </w:r>
      <w:r w:rsidR="00D6246D">
        <w:rPr>
          <w:rFonts w:ascii="Arial" w:hAnsi="Arial" w:cs="Arial"/>
          <w:sz w:val="20"/>
          <w:lang w:val="en-GB"/>
        </w:rPr>
        <w:t xml:space="preserve">a </w:t>
      </w:r>
      <w:r w:rsidR="00CD722D">
        <w:rPr>
          <w:rFonts w:ascii="Arial" w:hAnsi="Arial" w:cs="Arial"/>
          <w:sz w:val="20"/>
          <w:lang w:val="en-GB"/>
        </w:rPr>
        <w:t xml:space="preserve">template will be provided by DFC) </w:t>
      </w:r>
      <w:r>
        <w:rPr>
          <w:rFonts w:ascii="Arial" w:hAnsi="Arial" w:cs="Arial"/>
          <w:sz w:val="20"/>
          <w:lang w:val="en-GB"/>
        </w:rPr>
        <w:t>shall specify</w:t>
      </w:r>
      <w:r w:rsidR="005A2957">
        <w:rPr>
          <w:rFonts w:ascii="Arial" w:hAnsi="Arial" w:cs="Arial"/>
          <w:sz w:val="20"/>
          <w:lang w:val="en-GB"/>
        </w:rPr>
        <w:t xml:space="preserve"> </w:t>
      </w:r>
      <w:r>
        <w:rPr>
          <w:rFonts w:ascii="Arial" w:hAnsi="Arial" w:cs="Arial"/>
          <w:sz w:val="20"/>
          <w:lang w:val="en-GB"/>
        </w:rPr>
        <w:t>in appropriate detail:</w:t>
      </w:r>
    </w:p>
    <w:p w14:paraId="0C24B9F1" w14:textId="706F7B4A" w:rsidR="005A2957" w:rsidRDefault="005A2957" w:rsidP="00717806">
      <w:pPr>
        <w:pStyle w:val="ListParagraph"/>
        <w:numPr>
          <w:ilvl w:val="0"/>
          <w:numId w:val="17"/>
        </w:numPr>
        <w:rPr>
          <w:rFonts w:ascii="Arial" w:hAnsi="Arial" w:cs="Arial"/>
          <w:sz w:val="20"/>
          <w:lang w:val="en-GB"/>
        </w:rPr>
      </w:pPr>
      <w:r>
        <w:rPr>
          <w:rFonts w:ascii="Arial" w:hAnsi="Arial" w:cs="Arial"/>
          <w:sz w:val="20"/>
          <w:lang w:val="en-GB"/>
        </w:rPr>
        <w:t>Activity plans</w:t>
      </w:r>
    </w:p>
    <w:p w14:paraId="7D31895C" w14:textId="3712B7D0" w:rsidR="005A2957" w:rsidRDefault="005A2957" w:rsidP="00717806">
      <w:pPr>
        <w:pStyle w:val="ListParagraph"/>
        <w:numPr>
          <w:ilvl w:val="0"/>
          <w:numId w:val="17"/>
        </w:numPr>
        <w:rPr>
          <w:rFonts w:ascii="Arial" w:hAnsi="Arial" w:cs="Arial"/>
          <w:sz w:val="20"/>
          <w:lang w:val="en-GB"/>
        </w:rPr>
      </w:pPr>
      <w:r>
        <w:rPr>
          <w:rFonts w:ascii="Arial" w:hAnsi="Arial" w:cs="Arial"/>
          <w:sz w:val="20"/>
          <w:lang w:val="en-GB"/>
        </w:rPr>
        <w:t>Detailed budget</w:t>
      </w:r>
      <w:r w:rsidR="00577FC0">
        <w:rPr>
          <w:rFonts w:ascii="Arial" w:hAnsi="Arial" w:cs="Arial"/>
          <w:sz w:val="20"/>
          <w:lang w:val="en-GB"/>
        </w:rPr>
        <w:t>s</w:t>
      </w:r>
    </w:p>
    <w:p w14:paraId="3546AC16" w14:textId="1469D4F4" w:rsidR="005A2957" w:rsidRDefault="005A2957" w:rsidP="00717806">
      <w:pPr>
        <w:pStyle w:val="ListParagraph"/>
        <w:numPr>
          <w:ilvl w:val="0"/>
          <w:numId w:val="17"/>
        </w:numPr>
        <w:rPr>
          <w:rFonts w:ascii="Arial" w:hAnsi="Arial" w:cs="Arial"/>
          <w:sz w:val="20"/>
          <w:lang w:val="en-GB"/>
        </w:rPr>
      </w:pPr>
      <w:r>
        <w:rPr>
          <w:rFonts w:ascii="Arial" w:hAnsi="Arial" w:cs="Arial"/>
          <w:sz w:val="20"/>
          <w:lang w:val="en-GB"/>
        </w:rPr>
        <w:t>Criteria for success</w:t>
      </w:r>
    </w:p>
    <w:p w14:paraId="2B23B880" w14:textId="084DA4F0" w:rsidR="005A2957" w:rsidRDefault="005A2957" w:rsidP="00717806">
      <w:pPr>
        <w:pStyle w:val="ListParagraph"/>
        <w:numPr>
          <w:ilvl w:val="0"/>
          <w:numId w:val="17"/>
        </w:numPr>
        <w:rPr>
          <w:rFonts w:ascii="Arial" w:hAnsi="Arial" w:cs="Arial"/>
          <w:sz w:val="20"/>
          <w:lang w:val="en-GB"/>
        </w:rPr>
      </w:pPr>
      <w:r>
        <w:rPr>
          <w:rFonts w:ascii="Arial" w:hAnsi="Arial" w:cs="Arial"/>
          <w:sz w:val="20"/>
          <w:lang w:val="en-GB"/>
        </w:rPr>
        <w:t>Indicators for monitoring based on baseline values</w:t>
      </w:r>
      <w:r w:rsidR="00783F38">
        <w:rPr>
          <w:rFonts w:ascii="Arial" w:hAnsi="Arial" w:cs="Arial"/>
          <w:sz w:val="20"/>
          <w:lang w:val="en-GB"/>
        </w:rPr>
        <w:t>.</w:t>
      </w:r>
      <w:r w:rsidR="00871AE6">
        <w:rPr>
          <w:rFonts w:ascii="Arial" w:hAnsi="Arial" w:cs="Arial"/>
          <w:sz w:val="20"/>
          <w:lang w:val="en-GB"/>
        </w:rPr>
        <w:br/>
      </w:r>
    </w:p>
    <w:p w14:paraId="5AD08254" w14:textId="7B129B93" w:rsidR="005A2957" w:rsidRPr="00783F38" w:rsidRDefault="005E217A" w:rsidP="00783F38">
      <w:pPr>
        <w:pStyle w:val="Default"/>
        <w:rPr>
          <w:rFonts w:ascii="Arial" w:hAnsi="Arial" w:cs="Arial"/>
          <w:sz w:val="20"/>
          <w:lang w:val="en-GB"/>
        </w:rPr>
      </w:pPr>
      <w:r w:rsidRPr="00F94434">
        <w:rPr>
          <w:rFonts w:ascii="Arial" w:hAnsi="Arial" w:cs="Arial"/>
          <w:sz w:val="20"/>
          <w:lang w:val="en-GB"/>
        </w:rPr>
        <w:t xml:space="preserve">Ministry of Foreign Affairs will formally approve the </w:t>
      </w:r>
      <w:r w:rsidR="008B7581">
        <w:rPr>
          <w:rFonts w:ascii="Arial" w:hAnsi="Arial" w:cs="Arial"/>
          <w:sz w:val="20"/>
          <w:lang w:val="en-GB"/>
        </w:rPr>
        <w:t xml:space="preserve">Inception Report and </w:t>
      </w:r>
      <w:r w:rsidRPr="00F94434">
        <w:rPr>
          <w:rFonts w:ascii="Arial" w:hAnsi="Arial" w:cs="Arial"/>
          <w:sz w:val="20"/>
          <w:lang w:val="en-GB"/>
        </w:rPr>
        <w:t xml:space="preserve">budgets </w:t>
      </w:r>
    </w:p>
    <w:p w14:paraId="390CC9A8" w14:textId="208B6814" w:rsidR="003B486E" w:rsidRDefault="003B486E" w:rsidP="00F73B24">
      <w:pPr>
        <w:rPr>
          <w:rFonts w:ascii="Arial" w:hAnsi="Arial" w:cs="Arial"/>
          <w:sz w:val="20"/>
          <w:lang w:val="en-GB"/>
        </w:rPr>
      </w:pPr>
    </w:p>
    <w:p w14:paraId="3AA0FB63" w14:textId="77777777" w:rsidR="00962637" w:rsidRPr="00095B82" w:rsidRDefault="00962637" w:rsidP="00F73B24">
      <w:pPr>
        <w:rPr>
          <w:rFonts w:ascii="Arial" w:hAnsi="Arial" w:cs="Arial"/>
          <w:sz w:val="20"/>
          <w:lang w:val="en-GB"/>
        </w:rPr>
      </w:pPr>
    </w:p>
    <w:p w14:paraId="4CD8D823" w14:textId="35F515DC" w:rsidR="00B854CE" w:rsidRDefault="00871AE6" w:rsidP="0068013F">
      <w:pPr>
        <w:pStyle w:val="Heading6"/>
        <w:jc w:val="left"/>
        <w:rPr>
          <w:rFonts w:ascii="Arial" w:hAnsi="Arial" w:cs="Arial"/>
          <w:sz w:val="20"/>
          <w:u w:val="none"/>
        </w:rPr>
      </w:pPr>
      <w:r>
        <w:rPr>
          <w:rFonts w:ascii="Arial" w:hAnsi="Arial" w:cs="Arial"/>
          <w:sz w:val="20"/>
          <w:u w:val="none"/>
        </w:rPr>
        <w:t>Article 4</w:t>
      </w:r>
      <w:r w:rsidR="003513DC">
        <w:rPr>
          <w:rFonts w:ascii="Arial" w:hAnsi="Arial" w:cs="Arial"/>
          <w:sz w:val="20"/>
          <w:u w:val="none"/>
        </w:rPr>
        <w:t>:  The Budget</w:t>
      </w:r>
      <w:r w:rsidR="00C51392">
        <w:rPr>
          <w:rFonts w:ascii="Arial" w:hAnsi="Arial" w:cs="Arial"/>
          <w:sz w:val="20"/>
          <w:u w:val="none"/>
        </w:rPr>
        <w:t xml:space="preserve"> and Eligible Costs</w:t>
      </w:r>
    </w:p>
    <w:p w14:paraId="61DC3709" w14:textId="4EB00699" w:rsidR="00B854CE" w:rsidRDefault="00F2591F" w:rsidP="0068013F">
      <w:pPr>
        <w:rPr>
          <w:rFonts w:ascii="Arial" w:hAnsi="Arial" w:cs="Arial"/>
          <w:sz w:val="20"/>
          <w:lang w:val="en-GB"/>
        </w:rPr>
      </w:pPr>
      <w:r w:rsidRPr="00D80EFF">
        <w:rPr>
          <w:rFonts w:ascii="Arial" w:hAnsi="Arial" w:cs="Arial"/>
          <w:sz w:val="20"/>
          <w:lang w:val="en-GB"/>
        </w:rPr>
        <w:t xml:space="preserve">The details on </w:t>
      </w:r>
      <w:r w:rsidR="00D80EFF" w:rsidRPr="00D80EFF">
        <w:rPr>
          <w:rFonts w:ascii="Arial" w:hAnsi="Arial" w:cs="Arial"/>
          <w:sz w:val="20"/>
          <w:lang w:val="en-GB"/>
        </w:rPr>
        <w:t>the expenditure categories eligible for funding</w:t>
      </w:r>
      <w:r w:rsidR="00D80EFF" w:rsidRPr="00717806">
        <w:rPr>
          <w:rFonts w:ascii="Arial" w:hAnsi="Arial" w:cs="Arial"/>
          <w:sz w:val="20"/>
          <w:lang w:val="en-GB"/>
        </w:rPr>
        <w:t xml:space="preserve"> under the BSU</w:t>
      </w:r>
      <w:r w:rsidR="004C4E5C">
        <w:rPr>
          <w:rFonts w:ascii="Arial" w:hAnsi="Arial" w:cs="Arial"/>
          <w:sz w:val="20"/>
          <w:lang w:val="en-GB"/>
        </w:rPr>
        <w:t xml:space="preserve"> </w:t>
      </w:r>
      <w:r w:rsidR="00D80EFF" w:rsidRPr="00717806">
        <w:rPr>
          <w:rFonts w:ascii="Arial" w:hAnsi="Arial" w:cs="Arial"/>
          <w:sz w:val="20"/>
          <w:lang w:val="en-GB"/>
        </w:rPr>
        <w:t>II Programme</w:t>
      </w:r>
      <w:r w:rsidR="00D80EFF" w:rsidRPr="00D80EFF">
        <w:rPr>
          <w:rFonts w:ascii="Arial" w:hAnsi="Arial" w:cs="Arial"/>
          <w:sz w:val="20"/>
          <w:lang w:val="en-GB"/>
        </w:rPr>
        <w:t xml:space="preserve"> </w:t>
      </w:r>
      <w:r w:rsidR="00783F38">
        <w:rPr>
          <w:rFonts w:ascii="Arial" w:hAnsi="Arial" w:cs="Arial"/>
          <w:sz w:val="20"/>
          <w:lang w:val="en-GB"/>
        </w:rPr>
        <w:t>are</w:t>
      </w:r>
      <w:r w:rsidR="00D80EFF" w:rsidRPr="00D80EFF">
        <w:rPr>
          <w:rFonts w:ascii="Arial" w:hAnsi="Arial" w:cs="Arial"/>
          <w:sz w:val="20"/>
          <w:lang w:val="en-GB"/>
        </w:rPr>
        <w:t xml:space="preserve"> listed in Annex 1 of the instruction for </w:t>
      </w:r>
      <w:r w:rsidR="00D80EFF">
        <w:rPr>
          <w:rFonts w:ascii="Arial" w:hAnsi="Arial" w:cs="Arial"/>
          <w:sz w:val="20"/>
          <w:lang w:val="en-GB"/>
        </w:rPr>
        <w:t>‘</w:t>
      </w:r>
      <w:r w:rsidR="00D80EFF" w:rsidRPr="00717806">
        <w:rPr>
          <w:rFonts w:ascii="Arial" w:hAnsi="Arial" w:cs="Arial"/>
          <w:sz w:val="20"/>
          <w:lang w:val="en-GB"/>
        </w:rPr>
        <w:t>Preparation of Partnership Proposals for the Building Stronger Universities Phase II</w:t>
      </w:r>
      <w:r w:rsidR="00D80EFF">
        <w:rPr>
          <w:rFonts w:ascii="Arial" w:hAnsi="Arial" w:cs="Arial"/>
          <w:sz w:val="20"/>
          <w:lang w:val="en-GB"/>
        </w:rPr>
        <w:t>’</w:t>
      </w:r>
      <w:r w:rsidR="00783F38">
        <w:rPr>
          <w:rFonts w:ascii="Arial" w:hAnsi="Arial" w:cs="Arial"/>
          <w:sz w:val="20"/>
          <w:lang w:val="en-GB"/>
        </w:rPr>
        <w:t>.</w:t>
      </w:r>
      <w:r w:rsidR="000670B8">
        <w:rPr>
          <w:rFonts w:ascii="Arial" w:hAnsi="Arial" w:cs="Arial"/>
          <w:sz w:val="20"/>
          <w:lang w:val="en-GB"/>
        </w:rPr>
        <w:t xml:space="preserve"> </w:t>
      </w:r>
      <w:r w:rsidR="003513DC">
        <w:rPr>
          <w:rFonts w:ascii="Arial" w:hAnsi="Arial" w:cs="Arial"/>
          <w:sz w:val="20"/>
          <w:lang w:val="en-GB"/>
        </w:rPr>
        <w:t>The</w:t>
      </w:r>
      <w:r w:rsidR="007A2583">
        <w:rPr>
          <w:rFonts w:ascii="Arial" w:hAnsi="Arial" w:cs="Arial"/>
          <w:sz w:val="20"/>
          <w:lang w:val="en-GB"/>
        </w:rPr>
        <w:t xml:space="preserve"> </w:t>
      </w:r>
      <w:r w:rsidR="00783F38">
        <w:rPr>
          <w:rFonts w:ascii="Arial" w:hAnsi="Arial" w:cs="Arial"/>
          <w:sz w:val="20"/>
          <w:lang w:val="en-GB"/>
        </w:rPr>
        <w:t xml:space="preserve">approved </w:t>
      </w:r>
      <w:r w:rsidR="003513DC">
        <w:rPr>
          <w:rFonts w:ascii="Arial" w:hAnsi="Arial" w:cs="Arial"/>
          <w:sz w:val="20"/>
          <w:lang w:val="en-GB"/>
        </w:rPr>
        <w:t xml:space="preserve">budget </w:t>
      </w:r>
      <w:r w:rsidR="00D80EFF">
        <w:rPr>
          <w:rFonts w:ascii="Arial" w:hAnsi="Arial" w:cs="Arial"/>
          <w:sz w:val="20"/>
          <w:lang w:val="en-GB"/>
        </w:rPr>
        <w:t xml:space="preserve">outlined </w:t>
      </w:r>
      <w:r w:rsidR="00564203">
        <w:rPr>
          <w:rFonts w:ascii="Arial" w:hAnsi="Arial" w:cs="Arial"/>
          <w:sz w:val="20"/>
          <w:lang w:val="en-GB"/>
        </w:rPr>
        <w:t>in the</w:t>
      </w:r>
      <w:r w:rsidR="007A2583">
        <w:rPr>
          <w:rFonts w:ascii="Arial" w:hAnsi="Arial" w:cs="Arial"/>
          <w:sz w:val="20"/>
          <w:lang w:val="en-GB"/>
        </w:rPr>
        <w:t xml:space="preserve"> </w:t>
      </w:r>
      <w:r w:rsidR="005C08E1">
        <w:rPr>
          <w:rFonts w:ascii="Arial" w:hAnsi="Arial" w:cs="Arial"/>
          <w:sz w:val="20"/>
          <w:lang w:val="en-GB"/>
        </w:rPr>
        <w:t>I</w:t>
      </w:r>
      <w:r w:rsidR="00095B82">
        <w:rPr>
          <w:rFonts w:ascii="Arial" w:hAnsi="Arial" w:cs="Arial"/>
          <w:sz w:val="20"/>
          <w:lang w:val="en-GB"/>
        </w:rPr>
        <w:t>nception Report</w:t>
      </w:r>
      <w:r w:rsidR="003513DC">
        <w:rPr>
          <w:rFonts w:ascii="Arial" w:hAnsi="Arial" w:cs="Arial"/>
          <w:sz w:val="20"/>
          <w:lang w:val="en-GB"/>
        </w:rPr>
        <w:t xml:space="preserve"> constitutes the financial basis for the agreement and </w:t>
      </w:r>
      <w:r w:rsidR="00095B82">
        <w:rPr>
          <w:rFonts w:ascii="Arial" w:hAnsi="Arial" w:cs="Arial"/>
          <w:sz w:val="20"/>
          <w:lang w:val="en-GB"/>
        </w:rPr>
        <w:t>research</w:t>
      </w:r>
      <w:r w:rsidR="003513DC">
        <w:rPr>
          <w:rFonts w:ascii="Arial" w:hAnsi="Arial" w:cs="Arial"/>
          <w:sz w:val="20"/>
          <w:lang w:val="en-GB"/>
        </w:rPr>
        <w:t xml:space="preserve"> </w:t>
      </w:r>
      <w:r w:rsidR="003004BD">
        <w:rPr>
          <w:rFonts w:ascii="Arial" w:hAnsi="Arial" w:cs="Arial"/>
          <w:sz w:val="20"/>
          <w:lang w:val="en-GB"/>
        </w:rPr>
        <w:t xml:space="preserve">capacity </w:t>
      </w:r>
      <w:r w:rsidR="003513DC">
        <w:rPr>
          <w:rFonts w:ascii="Arial" w:hAnsi="Arial" w:cs="Arial"/>
          <w:sz w:val="20"/>
          <w:lang w:val="en-GB"/>
        </w:rPr>
        <w:t>activities</w:t>
      </w:r>
      <w:r w:rsidR="00C51392">
        <w:rPr>
          <w:rFonts w:ascii="Arial" w:hAnsi="Arial" w:cs="Arial"/>
          <w:sz w:val="20"/>
          <w:lang w:val="en-GB"/>
        </w:rPr>
        <w:t>, hence outlining all details on eligible costs</w:t>
      </w:r>
      <w:r w:rsidR="003513DC">
        <w:rPr>
          <w:rFonts w:ascii="Arial" w:hAnsi="Arial" w:cs="Arial"/>
          <w:sz w:val="20"/>
          <w:lang w:val="en-GB"/>
        </w:rPr>
        <w:t>. The budget is prepared in DKK and</w:t>
      </w:r>
      <w:r w:rsidR="007A2583">
        <w:rPr>
          <w:rFonts w:ascii="Arial" w:hAnsi="Arial" w:cs="Arial"/>
          <w:sz w:val="20"/>
          <w:lang w:val="en-GB"/>
        </w:rPr>
        <w:t xml:space="preserve"> specifies expenses related to </w:t>
      </w:r>
      <w:r w:rsidR="00C74BF7">
        <w:rPr>
          <w:rFonts w:ascii="Arial" w:hAnsi="Arial" w:cs="Arial"/>
          <w:sz w:val="20"/>
          <w:lang w:val="en-GB"/>
        </w:rPr>
        <w:t xml:space="preserve">South </w:t>
      </w:r>
      <w:r w:rsidR="004C4E5C">
        <w:rPr>
          <w:rFonts w:ascii="Arial" w:hAnsi="Arial" w:cs="Arial"/>
          <w:sz w:val="20"/>
          <w:lang w:val="en-GB"/>
        </w:rPr>
        <w:t>university</w:t>
      </w:r>
      <w:r w:rsidR="003513DC">
        <w:rPr>
          <w:rFonts w:ascii="Arial" w:hAnsi="Arial" w:cs="Arial"/>
          <w:sz w:val="20"/>
          <w:lang w:val="en-GB"/>
        </w:rPr>
        <w:t xml:space="preserve"> </w:t>
      </w:r>
      <w:r w:rsidR="00095B82">
        <w:rPr>
          <w:rFonts w:ascii="Arial" w:hAnsi="Arial" w:cs="Arial"/>
          <w:sz w:val="20"/>
          <w:lang w:val="en-GB"/>
        </w:rPr>
        <w:t>activities</w:t>
      </w:r>
      <w:r w:rsidR="003513DC">
        <w:rPr>
          <w:rFonts w:ascii="Arial" w:hAnsi="Arial" w:cs="Arial"/>
          <w:sz w:val="20"/>
          <w:lang w:val="en-GB"/>
        </w:rPr>
        <w:t xml:space="preserve"> and </w:t>
      </w:r>
      <w:r w:rsidR="007A2583">
        <w:rPr>
          <w:rFonts w:ascii="Arial" w:hAnsi="Arial" w:cs="Arial"/>
          <w:sz w:val="20"/>
          <w:lang w:val="en-GB"/>
        </w:rPr>
        <w:t>D</w:t>
      </w:r>
      <w:r w:rsidR="00C74BF7">
        <w:rPr>
          <w:rFonts w:ascii="Arial" w:hAnsi="Arial" w:cs="Arial"/>
          <w:sz w:val="20"/>
          <w:lang w:val="en-GB"/>
        </w:rPr>
        <w:t xml:space="preserve">anish partner </w:t>
      </w:r>
      <w:r w:rsidR="00095B82">
        <w:rPr>
          <w:rFonts w:ascii="Arial" w:hAnsi="Arial" w:cs="Arial"/>
          <w:sz w:val="20"/>
          <w:lang w:val="en-GB"/>
        </w:rPr>
        <w:t>activities</w:t>
      </w:r>
      <w:r w:rsidR="003513DC">
        <w:rPr>
          <w:rFonts w:ascii="Arial" w:hAnsi="Arial" w:cs="Arial"/>
          <w:sz w:val="20"/>
          <w:lang w:val="en-GB"/>
        </w:rPr>
        <w:t xml:space="preserve">. Thus, the undersigned parties confirm that they are aware what the </w:t>
      </w:r>
      <w:r w:rsidR="003004BD">
        <w:rPr>
          <w:rFonts w:ascii="Arial" w:hAnsi="Arial" w:cs="Arial"/>
          <w:sz w:val="20"/>
          <w:lang w:val="en-GB"/>
        </w:rPr>
        <w:t>T</w:t>
      </w:r>
      <w:r w:rsidR="00095B82">
        <w:rPr>
          <w:rFonts w:ascii="Arial" w:hAnsi="Arial" w:cs="Arial"/>
          <w:sz w:val="20"/>
          <w:lang w:val="en-GB"/>
        </w:rPr>
        <w:t>rila</w:t>
      </w:r>
      <w:r w:rsidR="005C08E1">
        <w:rPr>
          <w:rFonts w:ascii="Arial" w:hAnsi="Arial" w:cs="Arial"/>
          <w:sz w:val="20"/>
          <w:lang w:val="en-GB"/>
        </w:rPr>
        <w:t>t</w:t>
      </w:r>
      <w:r w:rsidR="00095B82">
        <w:rPr>
          <w:rFonts w:ascii="Arial" w:hAnsi="Arial" w:cs="Arial"/>
          <w:sz w:val="20"/>
          <w:lang w:val="en-GB"/>
        </w:rPr>
        <w:t>eral</w:t>
      </w:r>
      <w:r w:rsidR="003513DC">
        <w:rPr>
          <w:rFonts w:ascii="Arial" w:hAnsi="Arial" w:cs="Arial"/>
          <w:sz w:val="20"/>
          <w:lang w:val="en-GB"/>
        </w:rPr>
        <w:t xml:space="preserve"> </w:t>
      </w:r>
      <w:r w:rsidR="003004BD">
        <w:rPr>
          <w:rFonts w:ascii="Arial" w:hAnsi="Arial" w:cs="Arial"/>
          <w:sz w:val="20"/>
          <w:lang w:val="en-GB"/>
        </w:rPr>
        <w:t>A</w:t>
      </w:r>
      <w:r w:rsidR="003513DC">
        <w:rPr>
          <w:rFonts w:ascii="Arial" w:hAnsi="Arial" w:cs="Arial"/>
          <w:sz w:val="20"/>
          <w:lang w:val="en-GB"/>
        </w:rPr>
        <w:t xml:space="preserve">greement entails for them and their institutions in </w:t>
      </w:r>
      <w:r w:rsidR="00122A01">
        <w:rPr>
          <w:rFonts w:ascii="Arial" w:hAnsi="Arial" w:cs="Arial"/>
          <w:sz w:val="20"/>
          <w:lang w:val="en-GB"/>
        </w:rPr>
        <w:t>budge</w:t>
      </w:r>
      <w:r w:rsidR="003513DC">
        <w:rPr>
          <w:rFonts w:ascii="Arial" w:hAnsi="Arial" w:cs="Arial"/>
          <w:sz w:val="20"/>
          <w:lang w:val="en-GB"/>
        </w:rPr>
        <w:t>tary and activity terms.</w:t>
      </w:r>
      <w:r w:rsidR="00741D56">
        <w:rPr>
          <w:rFonts w:ascii="Arial" w:hAnsi="Arial" w:cs="Arial"/>
          <w:sz w:val="20"/>
          <w:lang w:val="en-GB"/>
        </w:rPr>
        <w:t xml:space="preserve"> </w:t>
      </w:r>
      <w:r w:rsidR="003513DC">
        <w:rPr>
          <w:rFonts w:ascii="Arial" w:hAnsi="Arial" w:cs="Arial"/>
          <w:sz w:val="20"/>
          <w:lang w:val="en-GB"/>
        </w:rPr>
        <w:t>The budget includes the following budget lines:</w:t>
      </w:r>
    </w:p>
    <w:p w14:paraId="58383F0B" w14:textId="77777777" w:rsidR="00B854CE" w:rsidRDefault="00B854CE" w:rsidP="0068013F">
      <w:pPr>
        <w:rPr>
          <w:rFonts w:ascii="Arial" w:hAnsi="Arial" w:cs="Arial"/>
          <w:sz w:val="20"/>
          <w:lang w:val="en-GB"/>
        </w:rPr>
      </w:pPr>
    </w:p>
    <w:p w14:paraId="1AF7C295" w14:textId="45131C83" w:rsidR="00647F12" w:rsidRDefault="00647F12" w:rsidP="0068013F">
      <w:pPr>
        <w:pStyle w:val="ListParagraph"/>
        <w:numPr>
          <w:ilvl w:val="0"/>
          <w:numId w:val="12"/>
        </w:numPr>
        <w:rPr>
          <w:rFonts w:ascii="Arial" w:hAnsi="Arial" w:cs="Arial"/>
          <w:sz w:val="20"/>
          <w:lang w:val="en-GB"/>
        </w:rPr>
      </w:pPr>
      <w:r>
        <w:rPr>
          <w:rFonts w:ascii="Arial" w:hAnsi="Arial" w:cs="Arial"/>
          <w:sz w:val="20"/>
          <w:lang w:val="en-GB"/>
        </w:rPr>
        <w:t>Inception phase budget (travel and lodging costs);</w:t>
      </w:r>
    </w:p>
    <w:p w14:paraId="00D75C9F" w14:textId="36B185DC" w:rsidR="00B854CE" w:rsidRPr="001C4E3E" w:rsidRDefault="00B80009" w:rsidP="0068013F">
      <w:pPr>
        <w:pStyle w:val="ListParagraph"/>
        <w:numPr>
          <w:ilvl w:val="0"/>
          <w:numId w:val="12"/>
        </w:numPr>
        <w:rPr>
          <w:rFonts w:ascii="Arial" w:hAnsi="Arial" w:cs="Arial"/>
          <w:sz w:val="20"/>
          <w:lang w:val="en-GB"/>
        </w:rPr>
      </w:pPr>
      <w:r>
        <w:rPr>
          <w:rFonts w:ascii="Arial" w:hAnsi="Arial" w:cs="Arial"/>
          <w:sz w:val="20"/>
          <w:lang w:val="en-GB"/>
        </w:rPr>
        <w:t>Replacement s</w:t>
      </w:r>
      <w:r w:rsidR="003513DC" w:rsidRPr="001C4E3E">
        <w:rPr>
          <w:rFonts w:ascii="Arial" w:hAnsi="Arial" w:cs="Arial"/>
          <w:sz w:val="20"/>
          <w:lang w:val="en-GB"/>
        </w:rPr>
        <w:t>alaries and emoluments</w:t>
      </w:r>
      <w:r w:rsidR="0079387D">
        <w:rPr>
          <w:rFonts w:ascii="Arial" w:hAnsi="Arial" w:cs="Arial"/>
          <w:sz w:val="20"/>
          <w:lang w:val="en-GB"/>
        </w:rPr>
        <w:t xml:space="preserve">; </w:t>
      </w:r>
    </w:p>
    <w:p w14:paraId="6108E825" w14:textId="77777777" w:rsidR="00B854CE" w:rsidRPr="001C4E3E" w:rsidRDefault="00782288" w:rsidP="0068013F">
      <w:pPr>
        <w:pStyle w:val="ListParagraph"/>
        <w:numPr>
          <w:ilvl w:val="0"/>
          <w:numId w:val="12"/>
        </w:numPr>
        <w:rPr>
          <w:rFonts w:ascii="Arial" w:hAnsi="Arial" w:cs="Arial"/>
          <w:sz w:val="20"/>
          <w:lang w:val="en-GB"/>
        </w:rPr>
      </w:pPr>
      <w:r>
        <w:rPr>
          <w:rFonts w:ascii="Arial" w:hAnsi="Arial" w:cs="Arial"/>
          <w:sz w:val="20"/>
          <w:lang w:val="en-GB"/>
        </w:rPr>
        <w:t>Educational</w:t>
      </w:r>
      <w:r w:rsidR="0079387D">
        <w:rPr>
          <w:rFonts w:ascii="Arial" w:hAnsi="Arial" w:cs="Arial"/>
          <w:sz w:val="20"/>
          <w:lang w:val="en-GB"/>
        </w:rPr>
        <w:t xml:space="preserve"> grants; </w:t>
      </w:r>
    </w:p>
    <w:p w14:paraId="0C3D646B" w14:textId="77777777" w:rsidR="00B854CE" w:rsidRPr="00B10AD0" w:rsidRDefault="003513DC" w:rsidP="00B10AD0">
      <w:pPr>
        <w:pStyle w:val="ListParagraph"/>
        <w:numPr>
          <w:ilvl w:val="0"/>
          <w:numId w:val="12"/>
        </w:numPr>
        <w:rPr>
          <w:rFonts w:ascii="Arial" w:hAnsi="Arial" w:cs="Arial"/>
          <w:sz w:val="20"/>
          <w:lang w:val="en-GB"/>
        </w:rPr>
      </w:pPr>
      <w:r w:rsidRPr="00577FC0">
        <w:rPr>
          <w:rFonts w:ascii="Arial" w:hAnsi="Arial" w:cs="Arial"/>
          <w:sz w:val="20"/>
          <w:lang w:val="en-GB"/>
        </w:rPr>
        <w:t>Expenses for trips abroad</w:t>
      </w:r>
      <w:r w:rsidR="0079387D" w:rsidRPr="00B10AD0">
        <w:rPr>
          <w:rFonts w:ascii="Arial" w:hAnsi="Arial" w:cs="Arial"/>
          <w:sz w:val="20"/>
          <w:lang w:val="en-GB"/>
        </w:rPr>
        <w:t xml:space="preserve">; </w:t>
      </w:r>
    </w:p>
    <w:p w14:paraId="2A4211FF" w14:textId="01E915B7" w:rsidR="00B854CE" w:rsidRPr="001C4E3E" w:rsidRDefault="007A2583" w:rsidP="0068013F">
      <w:pPr>
        <w:pStyle w:val="ListParagraph"/>
        <w:numPr>
          <w:ilvl w:val="0"/>
          <w:numId w:val="12"/>
        </w:numPr>
        <w:rPr>
          <w:rFonts w:ascii="Arial" w:hAnsi="Arial" w:cs="Arial"/>
          <w:sz w:val="20"/>
          <w:lang w:val="en-GB"/>
        </w:rPr>
      </w:pPr>
      <w:r w:rsidRPr="001C4E3E">
        <w:rPr>
          <w:rFonts w:ascii="Arial" w:hAnsi="Arial" w:cs="Arial"/>
          <w:sz w:val="20"/>
          <w:lang w:val="en-GB"/>
        </w:rPr>
        <w:t>R</w:t>
      </w:r>
      <w:r w:rsidR="003513DC" w:rsidRPr="001C4E3E">
        <w:rPr>
          <w:rFonts w:ascii="Arial" w:hAnsi="Arial" w:cs="Arial"/>
          <w:sz w:val="20"/>
          <w:lang w:val="en-GB"/>
        </w:rPr>
        <w:t xml:space="preserve">esearch </w:t>
      </w:r>
      <w:r w:rsidRPr="001C4E3E">
        <w:rPr>
          <w:rFonts w:ascii="Arial" w:hAnsi="Arial" w:cs="Arial"/>
          <w:sz w:val="20"/>
          <w:lang w:val="en-GB"/>
        </w:rPr>
        <w:t>materials</w:t>
      </w:r>
      <w:r w:rsidR="0079387D">
        <w:rPr>
          <w:rFonts w:ascii="Arial" w:hAnsi="Arial" w:cs="Arial"/>
          <w:sz w:val="20"/>
          <w:lang w:val="en-GB"/>
        </w:rPr>
        <w:t xml:space="preserve">; </w:t>
      </w:r>
    </w:p>
    <w:p w14:paraId="1973568F" w14:textId="57E7F70E" w:rsidR="00B932A3" w:rsidRDefault="00B932A3" w:rsidP="0068013F">
      <w:pPr>
        <w:pStyle w:val="ListParagraph"/>
        <w:numPr>
          <w:ilvl w:val="0"/>
          <w:numId w:val="12"/>
        </w:numPr>
        <w:rPr>
          <w:rFonts w:ascii="Arial" w:hAnsi="Arial" w:cs="Arial"/>
          <w:sz w:val="20"/>
          <w:lang w:val="en-GB"/>
        </w:rPr>
      </w:pPr>
      <w:r>
        <w:rPr>
          <w:rFonts w:ascii="Arial" w:hAnsi="Arial" w:cs="Arial"/>
          <w:sz w:val="20"/>
          <w:lang w:val="en-GB"/>
        </w:rPr>
        <w:t>Capital costs (small scale investment costs and equipment);</w:t>
      </w:r>
    </w:p>
    <w:p w14:paraId="43B93529" w14:textId="77777777" w:rsidR="00B854CE" w:rsidRDefault="003513DC" w:rsidP="0068013F">
      <w:pPr>
        <w:pStyle w:val="ListParagraph"/>
        <w:numPr>
          <w:ilvl w:val="0"/>
          <w:numId w:val="12"/>
        </w:numPr>
        <w:rPr>
          <w:rFonts w:ascii="Arial" w:hAnsi="Arial" w:cs="Arial"/>
          <w:sz w:val="20"/>
          <w:lang w:val="en-GB"/>
        </w:rPr>
      </w:pPr>
      <w:r w:rsidRPr="001C4E3E">
        <w:rPr>
          <w:rFonts w:ascii="Arial" w:hAnsi="Arial" w:cs="Arial"/>
          <w:sz w:val="20"/>
          <w:lang w:val="en-GB"/>
        </w:rPr>
        <w:t>Publication and dissemination</w:t>
      </w:r>
      <w:r w:rsidR="0079387D">
        <w:rPr>
          <w:rFonts w:ascii="Arial" w:hAnsi="Arial" w:cs="Arial"/>
          <w:sz w:val="20"/>
          <w:lang w:val="en-GB"/>
        </w:rPr>
        <w:t xml:space="preserve">; </w:t>
      </w:r>
    </w:p>
    <w:p w14:paraId="33393159" w14:textId="00BE5A14" w:rsidR="003004BD" w:rsidRPr="001C4E3E" w:rsidRDefault="003004BD" w:rsidP="0068013F">
      <w:pPr>
        <w:pStyle w:val="ListParagraph"/>
        <w:numPr>
          <w:ilvl w:val="0"/>
          <w:numId w:val="12"/>
        </w:numPr>
        <w:rPr>
          <w:rFonts w:ascii="Arial" w:hAnsi="Arial" w:cs="Arial"/>
          <w:sz w:val="20"/>
          <w:lang w:val="en-GB"/>
        </w:rPr>
      </w:pPr>
      <w:r>
        <w:rPr>
          <w:rFonts w:ascii="Arial" w:hAnsi="Arial" w:cs="Arial"/>
          <w:sz w:val="20"/>
          <w:lang w:val="en-GB"/>
        </w:rPr>
        <w:t xml:space="preserve">Coordination costs </w:t>
      </w:r>
      <w:r w:rsidR="00C74BF7">
        <w:rPr>
          <w:rFonts w:ascii="Arial" w:hAnsi="Arial" w:cs="Arial"/>
          <w:sz w:val="20"/>
          <w:lang w:val="en-GB"/>
        </w:rPr>
        <w:t xml:space="preserve">South </w:t>
      </w:r>
      <w:r w:rsidR="004C4E5C">
        <w:rPr>
          <w:rFonts w:ascii="Arial" w:hAnsi="Arial" w:cs="Arial"/>
          <w:sz w:val="20"/>
          <w:lang w:val="en-GB"/>
        </w:rPr>
        <w:t>university</w:t>
      </w:r>
      <w:r w:rsidR="00C74BF7">
        <w:rPr>
          <w:rFonts w:ascii="Arial" w:hAnsi="Arial" w:cs="Arial"/>
          <w:sz w:val="20"/>
          <w:lang w:val="en-GB"/>
        </w:rPr>
        <w:t>;</w:t>
      </w:r>
    </w:p>
    <w:p w14:paraId="3426F9CD" w14:textId="079FE52B" w:rsidR="007A2583" w:rsidRPr="001C4E3E" w:rsidRDefault="003004BD" w:rsidP="0068013F">
      <w:pPr>
        <w:pStyle w:val="ListParagraph"/>
        <w:numPr>
          <w:ilvl w:val="0"/>
          <w:numId w:val="12"/>
        </w:numPr>
        <w:rPr>
          <w:rFonts w:ascii="Arial" w:hAnsi="Arial" w:cs="Arial"/>
          <w:sz w:val="20"/>
          <w:lang w:val="en-GB"/>
        </w:rPr>
      </w:pPr>
      <w:r>
        <w:rPr>
          <w:rFonts w:ascii="Arial" w:hAnsi="Arial" w:cs="Arial"/>
          <w:sz w:val="20"/>
          <w:lang w:val="en-GB"/>
        </w:rPr>
        <w:t>Overhead</w:t>
      </w:r>
      <w:r w:rsidR="007A2583" w:rsidRPr="001C4E3E">
        <w:rPr>
          <w:rFonts w:ascii="Arial" w:hAnsi="Arial" w:cs="Arial"/>
          <w:sz w:val="20"/>
          <w:lang w:val="en-GB"/>
        </w:rPr>
        <w:t xml:space="preserve"> </w:t>
      </w:r>
      <w:r w:rsidR="00C74BF7">
        <w:rPr>
          <w:rFonts w:ascii="Arial" w:hAnsi="Arial" w:cs="Arial"/>
          <w:sz w:val="20"/>
          <w:lang w:val="en-GB"/>
        </w:rPr>
        <w:t xml:space="preserve">South </w:t>
      </w:r>
      <w:r w:rsidR="004C4E5C">
        <w:rPr>
          <w:rFonts w:ascii="Arial" w:hAnsi="Arial" w:cs="Arial"/>
          <w:sz w:val="20"/>
          <w:lang w:val="en-GB"/>
        </w:rPr>
        <w:t>university</w:t>
      </w:r>
      <w:r w:rsidR="001C4E3E" w:rsidRPr="001C4E3E">
        <w:rPr>
          <w:rFonts w:ascii="Arial" w:hAnsi="Arial" w:cs="Arial"/>
          <w:sz w:val="20"/>
          <w:lang w:val="en-GB"/>
        </w:rPr>
        <w:t>/</w:t>
      </w:r>
      <w:r>
        <w:rPr>
          <w:rFonts w:ascii="Arial" w:hAnsi="Arial" w:cs="Arial"/>
          <w:sz w:val="20"/>
          <w:lang w:val="en-GB"/>
        </w:rPr>
        <w:t>Overhead</w:t>
      </w:r>
      <w:r w:rsidR="007A2583" w:rsidRPr="001C4E3E">
        <w:rPr>
          <w:rFonts w:ascii="Arial" w:hAnsi="Arial" w:cs="Arial"/>
          <w:sz w:val="20"/>
          <w:lang w:val="en-GB"/>
        </w:rPr>
        <w:t xml:space="preserve"> D</w:t>
      </w:r>
      <w:r w:rsidR="00C74BF7">
        <w:rPr>
          <w:rFonts w:ascii="Arial" w:hAnsi="Arial" w:cs="Arial"/>
          <w:sz w:val="20"/>
          <w:lang w:val="en-GB"/>
        </w:rPr>
        <w:t>anish partner</w:t>
      </w:r>
      <w:r w:rsidR="0079387D">
        <w:rPr>
          <w:rFonts w:ascii="Arial" w:hAnsi="Arial" w:cs="Arial"/>
          <w:sz w:val="20"/>
          <w:lang w:val="en-GB"/>
        </w:rPr>
        <w:t xml:space="preserve">; </w:t>
      </w:r>
    </w:p>
    <w:p w14:paraId="5649F87A" w14:textId="77777777" w:rsidR="007A2583" w:rsidRPr="001C4E3E" w:rsidRDefault="007A2583" w:rsidP="0068013F">
      <w:pPr>
        <w:pStyle w:val="ListParagraph"/>
        <w:numPr>
          <w:ilvl w:val="0"/>
          <w:numId w:val="12"/>
        </w:numPr>
        <w:rPr>
          <w:rFonts w:ascii="Arial" w:hAnsi="Arial" w:cs="Arial"/>
          <w:sz w:val="20"/>
          <w:lang w:val="en-GB"/>
        </w:rPr>
      </w:pPr>
      <w:r w:rsidRPr="001C4E3E">
        <w:rPr>
          <w:rFonts w:ascii="Arial" w:hAnsi="Arial" w:cs="Arial"/>
          <w:sz w:val="20"/>
          <w:lang w:val="en-GB"/>
        </w:rPr>
        <w:t>Cost for study stays of PhD students in Denmark (DFC costs)</w:t>
      </w:r>
      <w:r w:rsidR="0079387D">
        <w:rPr>
          <w:rFonts w:ascii="Arial" w:hAnsi="Arial" w:cs="Arial"/>
          <w:sz w:val="20"/>
          <w:lang w:val="en-GB"/>
        </w:rPr>
        <w:t xml:space="preserve">; </w:t>
      </w:r>
    </w:p>
    <w:p w14:paraId="6ECE3357" w14:textId="7E782B27" w:rsidR="007A2583" w:rsidRPr="001C4E3E" w:rsidRDefault="007A2583" w:rsidP="0068013F">
      <w:pPr>
        <w:pStyle w:val="ListParagraph"/>
        <w:numPr>
          <w:ilvl w:val="0"/>
          <w:numId w:val="12"/>
        </w:numPr>
        <w:rPr>
          <w:rFonts w:ascii="Arial" w:hAnsi="Arial" w:cs="Arial"/>
          <w:sz w:val="20"/>
          <w:lang w:val="en-GB"/>
        </w:rPr>
      </w:pPr>
      <w:r w:rsidRPr="001C4E3E">
        <w:rPr>
          <w:rFonts w:ascii="Arial" w:hAnsi="Arial" w:cs="Arial"/>
          <w:sz w:val="20"/>
          <w:lang w:val="en-GB"/>
        </w:rPr>
        <w:t>Audit</w:t>
      </w:r>
      <w:r w:rsidR="00792F74">
        <w:rPr>
          <w:rFonts w:ascii="Arial" w:hAnsi="Arial" w:cs="Arial"/>
          <w:sz w:val="20"/>
          <w:lang w:val="en-GB"/>
        </w:rPr>
        <w:t>.</w:t>
      </w:r>
      <w:r w:rsidR="00783F38">
        <w:rPr>
          <w:rFonts w:ascii="Arial" w:hAnsi="Arial" w:cs="Arial"/>
          <w:sz w:val="20"/>
          <w:lang w:val="en-GB"/>
        </w:rPr>
        <w:br/>
      </w:r>
    </w:p>
    <w:p w14:paraId="77947455" w14:textId="77777777" w:rsidR="00962637" w:rsidRDefault="00962637" w:rsidP="0068013F">
      <w:pPr>
        <w:rPr>
          <w:rFonts w:ascii="Arial" w:hAnsi="Arial" w:cs="Arial"/>
          <w:sz w:val="20"/>
          <w:lang w:val="en-GB"/>
        </w:rPr>
      </w:pPr>
    </w:p>
    <w:p w14:paraId="4D51C3E5" w14:textId="2A293553" w:rsidR="00B854CE" w:rsidRPr="00EA1193" w:rsidRDefault="003513DC" w:rsidP="00EA1193">
      <w:pPr>
        <w:pStyle w:val="Heading6"/>
        <w:jc w:val="left"/>
        <w:rPr>
          <w:rFonts w:ascii="Arial" w:hAnsi="Arial" w:cs="Arial"/>
          <w:sz w:val="20"/>
          <w:u w:val="none"/>
        </w:rPr>
      </w:pPr>
      <w:r w:rsidRPr="00EA1193">
        <w:rPr>
          <w:rFonts w:ascii="Arial" w:hAnsi="Arial" w:cs="Arial"/>
          <w:sz w:val="20"/>
          <w:u w:val="none"/>
        </w:rPr>
        <w:t xml:space="preserve">Article </w:t>
      </w:r>
      <w:r w:rsidR="00871AE6">
        <w:rPr>
          <w:rFonts w:ascii="Arial" w:hAnsi="Arial" w:cs="Arial"/>
          <w:sz w:val="20"/>
          <w:u w:val="none"/>
        </w:rPr>
        <w:t>5</w:t>
      </w:r>
      <w:r w:rsidRPr="00EA1193">
        <w:rPr>
          <w:rFonts w:ascii="Arial" w:hAnsi="Arial" w:cs="Arial"/>
          <w:sz w:val="20"/>
          <w:u w:val="none"/>
        </w:rPr>
        <w:t xml:space="preserve">:  </w:t>
      </w:r>
      <w:r w:rsidR="00C74BF7" w:rsidRPr="00EA1193">
        <w:rPr>
          <w:rFonts w:ascii="Arial" w:hAnsi="Arial" w:cs="Arial"/>
          <w:sz w:val="20"/>
          <w:u w:val="none"/>
        </w:rPr>
        <w:t xml:space="preserve">South </w:t>
      </w:r>
      <w:r w:rsidR="004C4E5C">
        <w:rPr>
          <w:rFonts w:ascii="Arial" w:hAnsi="Arial" w:cs="Arial"/>
          <w:sz w:val="20"/>
          <w:u w:val="none"/>
        </w:rPr>
        <w:t>University</w:t>
      </w:r>
      <w:r w:rsidR="00C74BF7" w:rsidRPr="00EA1193">
        <w:rPr>
          <w:rFonts w:ascii="Arial" w:hAnsi="Arial" w:cs="Arial"/>
          <w:sz w:val="20"/>
          <w:u w:val="none"/>
        </w:rPr>
        <w:t xml:space="preserve"> </w:t>
      </w:r>
      <w:r w:rsidR="001D7C2A" w:rsidRPr="00EA1193">
        <w:rPr>
          <w:rFonts w:ascii="Arial" w:hAnsi="Arial" w:cs="Arial"/>
          <w:sz w:val="20"/>
          <w:u w:val="none"/>
        </w:rPr>
        <w:t>Obligations and R</w:t>
      </w:r>
      <w:r w:rsidRPr="00EA1193">
        <w:rPr>
          <w:rFonts w:ascii="Arial" w:hAnsi="Arial" w:cs="Arial"/>
          <w:sz w:val="20"/>
          <w:u w:val="none"/>
        </w:rPr>
        <w:t>esponsibilities</w:t>
      </w:r>
    </w:p>
    <w:p w14:paraId="0B14DA93" w14:textId="414BC6B5" w:rsidR="00B854CE" w:rsidRDefault="003513DC" w:rsidP="003004BD">
      <w:pPr>
        <w:rPr>
          <w:rFonts w:ascii="Arial" w:hAnsi="Arial" w:cs="Arial"/>
          <w:sz w:val="20"/>
          <w:lang w:val="en-GB"/>
        </w:rPr>
      </w:pPr>
      <w:r>
        <w:rPr>
          <w:rFonts w:ascii="Arial" w:hAnsi="Arial" w:cs="Arial"/>
          <w:sz w:val="20"/>
          <w:lang w:val="en-GB"/>
        </w:rPr>
        <w:t>I</w:t>
      </w:r>
      <w:r w:rsidR="007A2583">
        <w:rPr>
          <w:rFonts w:ascii="Arial" w:hAnsi="Arial" w:cs="Arial"/>
          <w:sz w:val="20"/>
          <w:lang w:val="en-GB"/>
        </w:rPr>
        <w:t xml:space="preserve">t is the responsibility of the </w:t>
      </w:r>
      <w:r w:rsidR="00C74BF7">
        <w:rPr>
          <w:rFonts w:ascii="Arial" w:hAnsi="Arial" w:cs="Arial"/>
          <w:sz w:val="20"/>
          <w:lang w:val="en-GB"/>
        </w:rPr>
        <w:t xml:space="preserve">South </w:t>
      </w:r>
      <w:proofErr w:type="gramStart"/>
      <w:r w:rsidR="004C4E5C">
        <w:rPr>
          <w:rFonts w:ascii="Arial" w:hAnsi="Arial" w:cs="Arial"/>
          <w:sz w:val="20"/>
          <w:lang w:val="en-GB"/>
        </w:rPr>
        <w:t>university</w:t>
      </w:r>
      <w:proofErr w:type="gramEnd"/>
      <w:r w:rsidR="00571ADF">
        <w:rPr>
          <w:rFonts w:ascii="Arial" w:hAnsi="Arial" w:cs="Arial"/>
          <w:sz w:val="20"/>
          <w:lang w:val="en-GB"/>
        </w:rPr>
        <w:t>:</w:t>
      </w:r>
    </w:p>
    <w:p w14:paraId="3A11DFC4" w14:textId="77777777" w:rsidR="00B854CE" w:rsidRPr="00DA5E74" w:rsidRDefault="00B854CE" w:rsidP="003004BD">
      <w:pPr>
        <w:rPr>
          <w:rFonts w:ascii="Arial" w:hAnsi="Arial" w:cs="Arial"/>
          <w:sz w:val="20"/>
          <w:szCs w:val="20"/>
          <w:lang w:val="en-GB"/>
        </w:rPr>
      </w:pPr>
    </w:p>
    <w:p w14:paraId="01DED084" w14:textId="554A6B03" w:rsidR="00FB7C5C" w:rsidRPr="00871AE6" w:rsidRDefault="00FB7C5C" w:rsidP="00871AE6">
      <w:pPr>
        <w:pStyle w:val="ListParagraph"/>
        <w:numPr>
          <w:ilvl w:val="0"/>
          <w:numId w:val="11"/>
        </w:numPr>
        <w:rPr>
          <w:rFonts w:ascii="Arial" w:hAnsi="Arial" w:cs="Arial"/>
          <w:bCs/>
          <w:sz w:val="20"/>
          <w:szCs w:val="20"/>
          <w:lang w:val="en-US"/>
        </w:rPr>
      </w:pPr>
      <w:r>
        <w:rPr>
          <w:rFonts w:ascii="Arial" w:hAnsi="Arial" w:cs="Arial"/>
          <w:bCs/>
          <w:sz w:val="20"/>
          <w:szCs w:val="20"/>
          <w:lang w:val="en-US"/>
        </w:rPr>
        <w:t>Appoint a</w:t>
      </w:r>
      <w:r w:rsidR="001B7CC9">
        <w:rPr>
          <w:rFonts w:ascii="Arial" w:hAnsi="Arial" w:cs="Arial"/>
          <w:bCs/>
          <w:sz w:val="20"/>
          <w:szCs w:val="20"/>
          <w:lang w:val="en-US"/>
        </w:rPr>
        <w:t xml:space="preserve"> </w:t>
      </w:r>
      <w:r w:rsidRPr="00FB7C5C">
        <w:rPr>
          <w:rFonts w:ascii="Arial" w:hAnsi="Arial" w:cs="Arial"/>
          <w:bCs/>
          <w:sz w:val="20"/>
          <w:szCs w:val="20"/>
          <w:lang w:val="en-US"/>
        </w:rPr>
        <w:t xml:space="preserve">BSU coordinator </w:t>
      </w:r>
      <w:r>
        <w:rPr>
          <w:rFonts w:ascii="Arial" w:hAnsi="Arial" w:cs="Arial"/>
          <w:bCs/>
          <w:sz w:val="20"/>
          <w:szCs w:val="20"/>
          <w:lang w:val="en-US"/>
        </w:rPr>
        <w:t xml:space="preserve">to </w:t>
      </w:r>
      <w:r w:rsidRPr="00FB7C5C">
        <w:rPr>
          <w:rFonts w:ascii="Arial" w:hAnsi="Arial" w:cs="Arial"/>
          <w:bCs/>
          <w:sz w:val="20"/>
          <w:szCs w:val="20"/>
          <w:lang w:val="en-US"/>
        </w:rPr>
        <w:t xml:space="preserve">act as the primary entry point for all communication between the </w:t>
      </w:r>
      <w:r w:rsidR="004C4E5C">
        <w:rPr>
          <w:rFonts w:ascii="Arial" w:hAnsi="Arial" w:cs="Arial"/>
          <w:bCs/>
          <w:sz w:val="20"/>
          <w:szCs w:val="20"/>
          <w:lang w:val="en-US"/>
        </w:rPr>
        <w:t>university</w:t>
      </w:r>
      <w:r w:rsidRPr="00FB7C5C">
        <w:rPr>
          <w:rFonts w:ascii="Arial" w:hAnsi="Arial" w:cs="Arial"/>
          <w:bCs/>
          <w:sz w:val="20"/>
          <w:szCs w:val="20"/>
          <w:lang w:val="en-US"/>
        </w:rPr>
        <w:t xml:space="preserve"> and DFC</w:t>
      </w:r>
      <w:r>
        <w:rPr>
          <w:rFonts w:ascii="Arial" w:hAnsi="Arial" w:cs="Arial"/>
          <w:bCs/>
          <w:sz w:val="20"/>
          <w:szCs w:val="20"/>
          <w:lang w:val="en-US"/>
        </w:rPr>
        <w:t>;</w:t>
      </w:r>
    </w:p>
    <w:p w14:paraId="5BF1FFD0" w14:textId="16296318" w:rsidR="00FB7C5C" w:rsidRPr="00FB7C5C" w:rsidRDefault="00FB7C5C" w:rsidP="00FB7C5C">
      <w:pPr>
        <w:pStyle w:val="ListParagraph"/>
        <w:numPr>
          <w:ilvl w:val="0"/>
          <w:numId w:val="11"/>
        </w:numPr>
        <w:rPr>
          <w:rFonts w:ascii="Arial" w:hAnsi="Arial" w:cs="Arial"/>
          <w:sz w:val="20"/>
          <w:szCs w:val="20"/>
          <w:lang w:val="en-US"/>
        </w:rPr>
      </w:pPr>
      <w:r w:rsidRPr="00FB7C5C">
        <w:rPr>
          <w:rFonts w:ascii="Arial" w:hAnsi="Arial" w:cs="Arial"/>
          <w:sz w:val="20"/>
          <w:szCs w:val="20"/>
          <w:lang w:val="en-US"/>
        </w:rPr>
        <w:t xml:space="preserve">Lead the </w:t>
      </w:r>
      <w:r w:rsidR="001A7A9B">
        <w:rPr>
          <w:rFonts w:ascii="Arial" w:hAnsi="Arial" w:cs="Arial"/>
          <w:sz w:val="20"/>
          <w:szCs w:val="20"/>
          <w:lang w:val="en-US"/>
        </w:rPr>
        <w:t>preparation</w:t>
      </w:r>
      <w:r w:rsidRPr="00FB7C5C">
        <w:rPr>
          <w:rFonts w:ascii="Arial" w:hAnsi="Arial" w:cs="Arial"/>
          <w:sz w:val="20"/>
          <w:szCs w:val="20"/>
          <w:lang w:val="en-US"/>
        </w:rPr>
        <w:t xml:space="preserve"> of the </w:t>
      </w:r>
      <w:r w:rsidR="00962637">
        <w:rPr>
          <w:rFonts w:ascii="Arial" w:hAnsi="Arial" w:cs="Arial"/>
          <w:sz w:val="20"/>
          <w:szCs w:val="20"/>
          <w:lang w:val="en-US"/>
        </w:rPr>
        <w:t>Inception Report</w:t>
      </w:r>
      <w:r w:rsidRPr="00FB7C5C">
        <w:rPr>
          <w:rFonts w:ascii="Arial" w:hAnsi="Arial" w:cs="Arial"/>
          <w:sz w:val="20"/>
          <w:szCs w:val="20"/>
          <w:lang w:val="en-US"/>
        </w:rPr>
        <w:t xml:space="preserve"> and submit it to DFC</w:t>
      </w:r>
      <w:r>
        <w:rPr>
          <w:rFonts w:ascii="Arial" w:hAnsi="Arial" w:cs="Arial"/>
          <w:sz w:val="20"/>
          <w:szCs w:val="20"/>
          <w:lang w:val="en-US"/>
        </w:rPr>
        <w:t>;</w:t>
      </w:r>
      <w:r w:rsidRPr="00FB7C5C">
        <w:rPr>
          <w:rFonts w:ascii="Arial" w:hAnsi="Arial" w:cs="Arial"/>
          <w:sz w:val="20"/>
          <w:szCs w:val="20"/>
          <w:lang w:val="en-US"/>
        </w:rPr>
        <w:t xml:space="preserve"> </w:t>
      </w:r>
    </w:p>
    <w:p w14:paraId="6DEFC0AE" w14:textId="6FCA1B64" w:rsidR="00B65866" w:rsidRPr="00DA5E74" w:rsidRDefault="00B65866" w:rsidP="00B65866">
      <w:pPr>
        <w:pStyle w:val="ListParagraph"/>
        <w:numPr>
          <w:ilvl w:val="0"/>
          <w:numId w:val="11"/>
        </w:numPr>
        <w:rPr>
          <w:rFonts w:ascii="Arial" w:hAnsi="Arial" w:cs="Arial"/>
          <w:sz w:val="20"/>
          <w:szCs w:val="20"/>
          <w:lang w:val="en-US"/>
        </w:rPr>
      </w:pPr>
      <w:r>
        <w:rPr>
          <w:rFonts w:ascii="Arial" w:hAnsi="Arial" w:cs="Arial"/>
          <w:sz w:val="20"/>
          <w:szCs w:val="20"/>
          <w:lang w:val="en-US"/>
        </w:rPr>
        <w:t>E</w:t>
      </w:r>
      <w:r w:rsidRPr="00DA5E74">
        <w:rPr>
          <w:rFonts w:ascii="Arial" w:hAnsi="Arial" w:cs="Arial"/>
          <w:sz w:val="20"/>
          <w:szCs w:val="20"/>
          <w:lang w:val="en-US"/>
        </w:rPr>
        <w:t xml:space="preserve">nsure that </w:t>
      </w:r>
      <w:r w:rsidRPr="00DA5E74">
        <w:rPr>
          <w:rFonts w:ascii="Arial" w:hAnsi="Arial" w:cs="Arial"/>
          <w:bCs/>
          <w:sz w:val="20"/>
          <w:szCs w:val="20"/>
          <w:lang w:val="en-US"/>
        </w:rPr>
        <w:t>the budget is in accordance with the respective tariffs and regulations of the</w:t>
      </w:r>
      <w:r>
        <w:rPr>
          <w:rFonts w:ascii="Arial" w:hAnsi="Arial" w:cs="Arial"/>
          <w:bCs/>
          <w:sz w:val="20"/>
          <w:szCs w:val="20"/>
          <w:lang w:val="en-US"/>
        </w:rPr>
        <w:t xml:space="preserve"> local</w:t>
      </w:r>
      <w:r w:rsidRPr="00DA5E74">
        <w:rPr>
          <w:rFonts w:ascii="Arial" w:hAnsi="Arial" w:cs="Arial"/>
          <w:bCs/>
          <w:sz w:val="20"/>
          <w:szCs w:val="20"/>
          <w:lang w:val="en-US"/>
        </w:rPr>
        <w:t xml:space="preserve"> institutions involved</w:t>
      </w:r>
      <w:r w:rsidR="00B932A3">
        <w:rPr>
          <w:rFonts w:ascii="Arial" w:hAnsi="Arial" w:cs="Arial"/>
          <w:bCs/>
          <w:sz w:val="20"/>
          <w:szCs w:val="20"/>
          <w:lang w:val="en-US"/>
        </w:rPr>
        <w:t>,</w:t>
      </w:r>
      <w:r>
        <w:rPr>
          <w:rFonts w:ascii="Arial" w:hAnsi="Arial" w:cs="Arial"/>
          <w:sz w:val="20"/>
          <w:szCs w:val="20"/>
          <w:lang w:val="en-US"/>
        </w:rPr>
        <w:t xml:space="preserve"> </w:t>
      </w:r>
      <w:r w:rsidR="00DF0882">
        <w:rPr>
          <w:rFonts w:ascii="Arial" w:hAnsi="Arial" w:cs="Arial"/>
          <w:sz w:val="20"/>
          <w:szCs w:val="20"/>
          <w:lang w:val="en-US"/>
        </w:rPr>
        <w:t>and with the eligibility criteria outlined above</w:t>
      </w:r>
      <w:r w:rsidR="00783F38">
        <w:rPr>
          <w:rFonts w:ascii="Arial" w:hAnsi="Arial" w:cs="Arial"/>
          <w:sz w:val="20"/>
          <w:szCs w:val="20"/>
          <w:lang w:val="en-US"/>
        </w:rPr>
        <w:t>;</w:t>
      </w:r>
    </w:p>
    <w:p w14:paraId="21BFB632" w14:textId="5C4CB599" w:rsidR="00FB7C5C" w:rsidRDefault="00FB7C5C" w:rsidP="00FB7C5C">
      <w:pPr>
        <w:pStyle w:val="ListParagraph"/>
        <w:numPr>
          <w:ilvl w:val="0"/>
          <w:numId w:val="11"/>
        </w:numPr>
        <w:rPr>
          <w:rFonts w:ascii="Arial" w:hAnsi="Arial" w:cs="Arial"/>
          <w:sz w:val="20"/>
          <w:szCs w:val="20"/>
          <w:lang w:val="en-US"/>
        </w:rPr>
      </w:pPr>
      <w:r w:rsidRPr="00FB7C5C">
        <w:rPr>
          <w:rFonts w:ascii="Arial" w:hAnsi="Arial" w:cs="Arial"/>
          <w:sz w:val="20"/>
          <w:szCs w:val="20"/>
          <w:lang w:val="en-US"/>
        </w:rPr>
        <w:lastRenderedPageBreak/>
        <w:t>Lead the process of developing</w:t>
      </w:r>
      <w:r w:rsidR="00DF0882">
        <w:rPr>
          <w:rFonts w:ascii="Arial" w:hAnsi="Arial" w:cs="Arial"/>
          <w:sz w:val="20"/>
          <w:szCs w:val="20"/>
          <w:lang w:val="en-US"/>
        </w:rPr>
        <w:t xml:space="preserve"> and revising</w:t>
      </w:r>
      <w:r w:rsidRPr="00FB7C5C">
        <w:rPr>
          <w:rFonts w:ascii="Arial" w:hAnsi="Arial" w:cs="Arial"/>
          <w:sz w:val="20"/>
          <w:szCs w:val="20"/>
          <w:lang w:val="en-US"/>
        </w:rPr>
        <w:t xml:space="preserve"> annual work</w:t>
      </w:r>
      <w:r>
        <w:rPr>
          <w:rFonts w:ascii="Arial" w:hAnsi="Arial" w:cs="Arial"/>
          <w:sz w:val="20"/>
          <w:szCs w:val="20"/>
          <w:lang w:val="en-US"/>
        </w:rPr>
        <w:t xml:space="preserve"> </w:t>
      </w:r>
      <w:r w:rsidRPr="00FB7C5C">
        <w:rPr>
          <w:rFonts w:ascii="Arial" w:hAnsi="Arial" w:cs="Arial"/>
          <w:sz w:val="20"/>
          <w:szCs w:val="20"/>
          <w:lang w:val="en-US"/>
        </w:rPr>
        <w:t xml:space="preserve">plans for the partnership </w:t>
      </w:r>
      <w:r w:rsidR="00962637">
        <w:rPr>
          <w:rFonts w:ascii="Arial" w:hAnsi="Arial" w:cs="Arial"/>
          <w:sz w:val="20"/>
          <w:szCs w:val="20"/>
          <w:lang w:val="en-US"/>
        </w:rPr>
        <w:t>as per</w:t>
      </w:r>
      <w:r w:rsidR="001A7A9B">
        <w:rPr>
          <w:rFonts w:ascii="Arial" w:hAnsi="Arial" w:cs="Arial"/>
          <w:sz w:val="20"/>
          <w:szCs w:val="20"/>
          <w:lang w:val="en-US"/>
        </w:rPr>
        <w:t xml:space="preserve"> the</w:t>
      </w:r>
      <w:r w:rsidRPr="00FB7C5C">
        <w:rPr>
          <w:rFonts w:ascii="Arial" w:hAnsi="Arial" w:cs="Arial"/>
          <w:sz w:val="20"/>
          <w:szCs w:val="20"/>
          <w:lang w:val="en-US"/>
        </w:rPr>
        <w:t xml:space="preserve"> </w:t>
      </w:r>
      <w:r w:rsidR="00962637">
        <w:rPr>
          <w:rFonts w:ascii="Arial" w:hAnsi="Arial" w:cs="Arial"/>
          <w:sz w:val="20"/>
          <w:szCs w:val="20"/>
          <w:lang w:val="en-US"/>
        </w:rPr>
        <w:t>Inception Report</w:t>
      </w:r>
      <w:r>
        <w:rPr>
          <w:rFonts w:ascii="Arial" w:hAnsi="Arial" w:cs="Arial"/>
          <w:sz w:val="20"/>
          <w:szCs w:val="20"/>
          <w:lang w:val="en-US"/>
        </w:rPr>
        <w:t>;</w:t>
      </w:r>
      <w:r w:rsidRPr="00FB7C5C">
        <w:rPr>
          <w:rFonts w:ascii="Arial" w:hAnsi="Arial" w:cs="Arial"/>
          <w:sz w:val="20"/>
          <w:szCs w:val="20"/>
          <w:lang w:val="en-US"/>
        </w:rPr>
        <w:t xml:space="preserve"> </w:t>
      </w:r>
    </w:p>
    <w:p w14:paraId="52BD4DB1" w14:textId="3789BC3F" w:rsidR="003D58FA" w:rsidRDefault="003D58FA" w:rsidP="00FB7C5C">
      <w:pPr>
        <w:pStyle w:val="ListParagraph"/>
        <w:numPr>
          <w:ilvl w:val="0"/>
          <w:numId w:val="11"/>
        </w:numPr>
        <w:rPr>
          <w:rFonts w:ascii="Arial" w:hAnsi="Arial" w:cs="Arial"/>
          <w:sz w:val="20"/>
          <w:szCs w:val="20"/>
          <w:lang w:val="en-US"/>
        </w:rPr>
      </w:pPr>
      <w:r>
        <w:rPr>
          <w:rFonts w:ascii="Arial" w:hAnsi="Arial" w:cs="Arial"/>
          <w:sz w:val="20"/>
          <w:szCs w:val="20"/>
          <w:lang w:val="en-US"/>
        </w:rPr>
        <w:t>Perform regular monitoring of progress as compared to the Inception Report and the indicators specified in this Report</w:t>
      </w:r>
      <w:r w:rsidR="00783F38">
        <w:rPr>
          <w:rFonts w:ascii="Arial" w:hAnsi="Arial" w:cs="Arial"/>
          <w:sz w:val="20"/>
          <w:szCs w:val="20"/>
          <w:lang w:val="en-US"/>
        </w:rPr>
        <w:t>;</w:t>
      </w:r>
    </w:p>
    <w:p w14:paraId="7B3D88C3" w14:textId="1204EB92" w:rsidR="0065267D" w:rsidRPr="00FB7C5C" w:rsidRDefault="0065267D" w:rsidP="00FB7C5C">
      <w:pPr>
        <w:pStyle w:val="ListParagraph"/>
        <w:numPr>
          <w:ilvl w:val="0"/>
          <w:numId w:val="11"/>
        </w:numPr>
        <w:rPr>
          <w:rFonts w:ascii="Arial" w:hAnsi="Arial" w:cs="Arial"/>
          <w:sz w:val="20"/>
          <w:szCs w:val="20"/>
          <w:lang w:val="en-US"/>
        </w:rPr>
      </w:pPr>
      <w:r>
        <w:rPr>
          <w:rFonts w:ascii="Arial" w:hAnsi="Arial" w:cs="Arial"/>
          <w:sz w:val="20"/>
          <w:szCs w:val="20"/>
          <w:lang w:val="en-US"/>
        </w:rPr>
        <w:t>Ensure dissemination and communication of the results</w:t>
      </w:r>
      <w:r w:rsidR="00686A9B">
        <w:rPr>
          <w:rFonts w:ascii="Arial" w:hAnsi="Arial" w:cs="Arial"/>
          <w:sz w:val="20"/>
          <w:szCs w:val="20"/>
          <w:lang w:val="en-US"/>
        </w:rPr>
        <w:t>;</w:t>
      </w:r>
      <w:r>
        <w:rPr>
          <w:rFonts w:ascii="Arial" w:hAnsi="Arial" w:cs="Arial"/>
          <w:sz w:val="20"/>
          <w:szCs w:val="20"/>
          <w:lang w:val="en-US"/>
        </w:rPr>
        <w:t xml:space="preserve"> </w:t>
      </w:r>
    </w:p>
    <w:p w14:paraId="435A5B9D" w14:textId="77777777" w:rsidR="00B65866" w:rsidRDefault="00B65866" w:rsidP="00B65866">
      <w:pPr>
        <w:pStyle w:val="ListParagraph"/>
        <w:numPr>
          <w:ilvl w:val="0"/>
          <w:numId w:val="11"/>
        </w:numPr>
        <w:rPr>
          <w:rFonts w:ascii="Arial" w:hAnsi="Arial" w:cs="Arial"/>
          <w:sz w:val="20"/>
          <w:szCs w:val="20"/>
          <w:lang w:val="en-US"/>
        </w:rPr>
      </w:pPr>
      <w:r>
        <w:rPr>
          <w:rFonts w:ascii="Arial" w:hAnsi="Arial" w:cs="Arial"/>
          <w:sz w:val="20"/>
          <w:lang w:val="en-GB"/>
        </w:rPr>
        <w:t>S</w:t>
      </w:r>
      <w:r w:rsidRPr="001C4E3E">
        <w:rPr>
          <w:rFonts w:ascii="Arial" w:hAnsi="Arial" w:cs="Arial"/>
          <w:sz w:val="20"/>
          <w:lang w:val="en-GB"/>
        </w:rPr>
        <w:t xml:space="preserve">et </w:t>
      </w:r>
      <w:r>
        <w:rPr>
          <w:rFonts w:ascii="Arial" w:hAnsi="Arial" w:cs="Arial"/>
          <w:sz w:val="20"/>
          <w:lang w:val="en-GB"/>
        </w:rPr>
        <w:t>up</w:t>
      </w:r>
      <w:r w:rsidRPr="001C4E3E">
        <w:rPr>
          <w:rFonts w:ascii="Arial" w:hAnsi="Arial" w:cs="Arial"/>
          <w:sz w:val="20"/>
          <w:lang w:val="en-GB"/>
        </w:rPr>
        <w:t xml:space="preserve"> an adequate and reliable admi</w:t>
      </w:r>
      <w:r>
        <w:rPr>
          <w:rFonts w:ascii="Arial" w:hAnsi="Arial" w:cs="Arial"/>
          <w:sz w:val="20"/>
          <w:lang w:val="en-GB"/>
        </w:rPr>
        <w:t>nistration of the programme funds including preparation of an accounting manual (based on template provided by DFC);</w:t>
      </w:r>
    </w:p>
    <w:p w14:paraId="7C79677B" w14:textId="05DF9623" w:rsidR="00B65866" w:rsidRPr="001C4E3E" w:rsidRDefault="00B65866" w:rsidP="00B65866">
      <w:pPr>
        <w:pStyle w:val="ListParagraph"/>
        <w:numPr>
          <w:ilvl w:val="0"/>
          <w:numId w:val="11"/>
        </w:numPr>
        <w:rPr>
          <w:rFonts w:ascii="Arial" w:hAnsi="Arial" w:cs="Arial"/>
          <w:sz w:val="20"/>
          <w:lang w:val="en-GB"/>
        </w:rPr>
      </w:pPr>
      <w:r w:rsidRPr="001B7CC9">
        <w:rPr>
          <w:rFonts w:ascii="Arial" w:hAnsi="Arial" w:cs="Arial"/>
          <w:sz w:val="20"/>
          <w:szCs w:val="20"/>
          <w:lang w:val="en-GB"/>
        </w:rPr>
        <w:t>Provide adequate facilities, power and water supply, local technical installations and</w:t>
      </w:r>
      <w:r w:rsidRPr="001B7CC9">
        <w:rPr>
          <w:rFonts w:ascii="Arial" w:hAnsi="Arial" w:cs="Arial"/>
          <w:sz w:val="20"/>
          <w:lang w:val="en-GB"/>
        </w:rPr>
        <w:t xml:space="preserve"> other physical</w:t>
      </w:r>
      <w:r w:rsidRPr="001C4E3E">
        <w:rPr>
          <w:rFonts w:ascii="Arial" w:hAnsi="Arial" w:cs="Arial"/>
          <w:sz w:val="20"/>
          <w:lang w:val="en-GB"/>
        </w:rPr>
        <w:t xml:space="preserve"> </w:t>
      </w:r>
      <w:r w:rsidR="003D58FA">
        <w:rPr>
          <w:rFonts w:ascii="Arial" w:hAnsi="Arial" w:cs="Arial"/>
          <w:sz w:val="20"/>
          <w:lang w:val="en-GB"/>
        </w:rPr>
        <w:t>resources required for the implementation of the programme</w:t>
      </w:r>
      <w:r w:rsidRPr="001C4E3E">
        <w:rPr>
          <w:rFonts w:ascii="Arial" w:hAnsi="Arial" w:cs="Arial"/>
          <w:sz w:val="20"/>
          <w:lang w:val="en-GB"/>
        </w:rPr>
        <w:t>, as sp</w:t>
      </w:r>
      <w:r>
        <w:rPr>
          <w:rFonts w:ascii="Arial" w:hAnsi="Arial" w:cs="Arial"/>
          <w:sz w:val="20"/>
          <w:lang w:val="en-GB"/>
        </w:rPr>
        <w:t xml:space="preserve">ecified in the final Inception Report; </w:t>
      </w:r>
    </w:p>
    <w:p w14:paraId="5883C488" w14:textId="2F2DCC32" w:rsidR="00B65866" w:rsidRPr="00717806" w:rsidRDefault="00B65866" w:rsidP="00B65866">
      <w:pPr>
        <w:pStyle w:val="ListParagraph"/>
        <w:numPr>
          <w:ilvl w:val="0"/>
          <w:numId w:val="11"/>
        </w:numPr>
        <w:rPr>
          <w:rFonts w:ascii="Arial" w:hAnsi="Arial" w:cs="Arial"/>
          <w:b/>
          <w:bCs/>
          <w:sz w:val="20"/>
          <w:lang w:val="en-GB"/>
        </w:rPr>
      </w:pPr>
      <w:r>
        <w:rPr>
          <w:rFonts w:ascii="Arial" w:hAnsi="Arial" w:cs="Arial"/>
          <w:sz w:val="20"/>
          <w:lang w:val="en-GB"/>
        </w:rPr>
        <w:t>U</w:t>
      </w:r>
      <w:r w:rsidRPr="001C4E3E">
        <w:rPr>
          <w:rFonts w:ascii="Arial" w:hAnsi="Arial" w:cs="Arial"/>
          <w:sz w:val="20"/>
          <w:lang w:val="en-GB"/>
        </w:rPr>
        <w:t xml:space="preserve">ndertake all </w:t>
      </w:r>
      <w:r w:rsidR="00B4069B">
        <w:rPr>
          <w:rFonts w:ascii="Arial" w:hAnsi="Arial" w:cs="Arial"/>
          <w:sz w:val="20"/>
          <w:lang w:val="en-GB"/>
        </w:rPr>
        <w:t>procurement</w:t>
      </w:r>
      <w:r w:rsidRPr="001C4E3E">
        <w:rPr>
          <w:rFonts w:ascii="Arial" w:hAnsi="Arial" w:cs="Arial"/>
          <w:sz w:val="20"/>
          <w:lang w:val="en-GB"/>
        </w:rPr>
        <w:t xml:space="preserve">, transport and insurance of </w:t>
      </w:r>
      <w:r w:rsidR="001A7A9B">
        <w:rPr>
          <w:rFonts w:ascii="Arial" w:hAnsi="Arial" w:cs="Arial"/>
          <w:sz w:val="20"/>
          <w:lang w:val="en-GB"/>
        </w:rPr>
        <w:t>BSU</w:t>
      </w:r>
      <w:r w:rsidR="00577FC0">
        <w:rPr>
          <w:rFonts w:ascii="Arial" w:hAnsi="Arial" w:cs="Arial"/>
          <w:sz w:val="20"/>
          <w:lang w:val="en-GB"/>
        </w:rPr>
        <w:t xml:space="preserve"> </w:t>
      </w:r>
      <w:r w:rsidR="001A7A9B">
        <w:rPr>
          <w:rFonts w:ascii="Arial" w:hAnsi="Arial" w:cs="Arial"/>
          <w:sz w:val="20"/>
          <w:lang w:val="en-GB"/>
        </w:rPr>
        <w:t>II</w:t>
      </w:r>
      <w:r w:rsidR="001B7CC9">
        <w:rPr>
          <w:rFonts w:ascii="Arial" w:hAnsi="Arial" w:cs="Arial"/>
          <w:sz w:val="20"/>
          <w:lang w:val="en-GB"/>
        </w:rPr>
        <w:t xml:space="preserve"> </w:t>
      </w:r>
      <w:r w:rsidRPr="001C4E3E">
        <w:rPr>
          <w:rFonts w:ascii="Arial" w:hAnsi="Arial" w:cs="Arial"/>
          <w:sz w:val="20"/>
          <w:lang w:val="en-GB"/>
        </w:rPr>
        <w:t>funded pro</w:t>
      </w:r>
      <w:r>
        <w:rPr>
          <w:rFonts w:ascii="Arial" w:hAnsi="Arial" w:cs="Arial"/>
          <w:sz w:val="20"/>
          <w:lang w:val="en-GB"/>
        </w:rPr>
        <w:t>gramme</w:t>
      </w:r>
      <w:r w:rsidRPr="001C4E3E">
        <w:rPr>
          <w:rFonts w:ascii="Arial" w:hAnsi="Arial" w:cs="Arial"/>
          <w:sz w:val="20"/>
          <w:lang w:val="en-GB"/>
        </w:rPr>
        <w:t xml:space="preserve"> and research eq</w:t>
      </w:r>
      <w:r>
        <w:rPr>
          <w:rFonts w:ascii="Arial" w:hAnsi="Arial" w:cs="Arial"/>
          <w:sz w:val="20"/>
          <w:lang w:val="en-GB"/>
        </w:rPr>
        <w:t>uipment.</w:t>
      </w:r>
    </w:p>
    <w:p w14:paraId="49FE4B50" w14:textId="5B27B905" w:rsidR="00B932A3" w:rsidRPr="00717806" w:rsidRDefault="00B932A3" w:rsidP="00B932A3">
      <w:pPr>
        <w:pStyle w:val="ListParagraph"/>
        <w:numPr>
          <w:ilvl w:val="0"/>
          <w:numId w:val="11"/>
        </w:numPr>
        <w:rPr>
          <w:rFonts w:ascii="Arial" w:hAnsi="Arial" w:cs="Arial"/>
          <w:sz w:val="20"/>
          <w:szCs w:val="20"/>
          <w:lang w:val="en-US"/>
        </w:rPr>
      </w:pPr>
      <w:r>
        <w:rPr>
          <w:rFonts w:ascii="Arial" w:hAnsi="Arial" w:cs="Arial"/>
          <w:sz w:val="20"/>
          <w:lang w:val="en-GB"/>
        </w:rPr>
        <w:t>Ensure</w:t>
      </w:r>
      <w:r w:rsidRPr="001C4E3E">
        <w:rPr>
          <w:rFonts w:ascii="Arial" w:hAnsi="Arial" w:cs="Arial"/>
          <w:sz w:val="20"/>
          <w:lang w:val="en-GB"/>
        </w:rPr>
        <w:t xml:space="preserve"> that </w:t>
      </w:r>
      <w:r>
        <w:rPr>
          <w:rFonts w:ascii="Arial" w:hAnsi="Arial" w:cs="Arial"/>
          <w:sz w:val="20"/>
          <w:lang w:val="en-GB"/>
        </w:rPr>
        <w:t xml:space="preserve">involved </w:t>
      </w:r>
      <w:r w:rsidRPr="001C4E3E">
        <w:rPr>
          <w:rFonts w:ascii="Arial" w:hAnsi="Arial" w:cs="Arial"/>
          <w:sz w:val="20"/>
          <w:lang w:val="en-GB"/>
        </w:rPr>
        <w:t xml:space="preserve">staff are </w:t>
      </w:r>
      <w:r>
        <w:rPr>
          <w:rFonts w:ascii="Arial" w:hAnsi="Arial" w:cs="Arial"/>
          <w:sz w:val="20"/>
          <w:lang w:val="en-GB"/>
        </w:rPr>
        <w:t xml:space="preserve">available to perform duties </w:t>
      </w:r>
      <w:r w:rsidRPr="001C4E3E">
        <w:rPr>
          <w:rFonts w:ascii="Arial" w:hAnsi="Arial" w:cs="Arial"/>
          <w:sz w:val="20"/>
          <w:lang w:val="en-GB"/>
        </w:rPr>
        <w:t xml:space="preserve">according to </w:t>
      </w:r>
      <w:r>
        <w:rPr>
          <w:rFonts w:ascii="Arial" w:hAnsi="Arial" w:cs="Arial"/>
          <w:sz w:val="20"/>
          <w:lang w:val="en-GB"/>
        </w:rPr>
        <w:t>the programme implementation plan;</w:t>
      </w:r>
    </w:p>
    <w:p w14:paraId="68361401" w14:textId="4EA740D4" w:rsidR="00B65866" w:rsidRPr="002B1DE6" w:rsidRDefault="00B65866" w:rsidP="00B65866">
      <w:pPr>
        <w:pStyle w:val="ListParagraph"/>
        <w:numPr>
          <w:ilvl w:val="0"/>
          <w:numId w:val="11"/>
        </w:numPr>
        <w:rPr>
          <w:rFonts w:ascii="Arial" w:hAnsi="Arial" w:cs="Arial"/>
          <w:sz w:val="20"/>
          <w:szCs w:val="20"/>
          <w:lang w:val="en-US"/>
        </w:rPr>
      </w:pPr>
      <w:r>
        <w:rPr>
          <w:rFonts w:ascii="Arial" w:hAnsi="Arial" w:cs="Arial"/>
          <w:sz w:val="20"/>
          <w:szCs w:val="20"/>
          <w:lang w:val="en-GB"/>
        </w:rPr>
        <w:t>C</w:t>
      </w:r>
      <w:r w:rsidRPr="002B1DE6">
        <w:rPr>
          <w:rFonts w:ascii="Arial" w:hAnsi="Arial" w:cs="Arial"/>
          <w:sz w:val="20"/>
          <w:szCs w:val="20"/>
          <w:lang w:val="en-GB"/>
        </w:rPr>
        <w:t xml:space="preserve">omply with all deadlines and commitments specified in </w:t>
      </w:r>
      <w:r w:rsidR="00783F38">
        <w:rPr>
          <w:rFonts w:ascii="Arial" w:hAnsi="Arial" w:cs="Arial"/>
          <w:sz w:val="20"/>
          <w:szCs w:val="20"/>
          <w:lang w:val="en-GB"/>
        </w:rPr>
        <w:t>t</w:t>
      </w:r>
      <w:r w:rsidRPr="002B1DE6">
        <w:rPr>
          <w:rFonts w:ascii="Arial" w:hAnsi="Arial" w:cs="Arial"/>
          <w:sz w:val="20"/>
          <w:szCs w:val="20"/>
          <w:lang w:val="en-GB"/>
        </w:rPr>
        <w:t xml:space="preserve">he </w:t>
      </w:r>
      <w:r w:rsidR="00B4069B">
        <w:rPr>
          <w:rFonts w:ascii="Arial" w:hAnsi="Arial" w:cs="Arial"/>
          <w:sz w:val="20"/>
          <w:szCs w:val="20"/>
          <w:lang w:val="en-GB"/>
        </w:rPr>
        <w:t>G</w:t>
      </w:r>
      <w:r w:rsidR="00B4069B" w:rsidRPr="002B1DE6">
        <w:rPr>
          <w:rFonts w:ascii="Arial" w:hAnsi="Arial" w:cs="Arial"/>
          <w:sz w:val="20"/>
          <w:szCs w:val="20"/>
          <w:lang w:val="en-GB"/>
        </w:rPr>
        <w:t xml:space="preserve">rant </w:t>
      </w:r>
      <w:r w:rsidR="00B4069B">
        <w:rPr>
          <w:rFonts w:ascii="Arial" w:hAnsi="Arial" w:cs="Arial"/>
          <w:sz w:val="20"/>
          <w:szCs w:val="20"/>
          <w:lang w:val="en-GB"/>
        </w:rPr>
        <w:t>F</w:t>
      </w:r>
      <w:r w:rsidR="00B4069B" w:rsidRPr="002B1DE6">
        <w:rPr>
          <w:rFonts w:ascii="Arial" w:hAnsi="Arial" w:cs="Arial"/>
          <w:sz w:val="20"/>
          <w:szCs w:val="20"/>
          <w:lang w:val="en-GB"/>
        </w:rPr>
        <w:t>ramework</w:t>
      </w:r>
      <w:r>
        <w:rPr>
          <w:rFonts w:ascii="Arial" w:hAnsi="Arial" w:cs="Arial"/>
          <w:sz w:val="20"/>
          <w:szCs w:val="20"/>
          <w:lang w:val="en-GB"/>
        </w:rPr>
        <w:t xml:space="preserve">; </w:t>
      </w:r>
      <w:r w:rsidRPr="002B1DE6">
        <w:rPr>
          <w:rFonts w:ascii="Arial" w:hAnsi="Arial" w:cs="Arial"/>
          <w:sz w:val="20"/>
          <w:szCs w:val="20"/>
          <w:lang w:val="en-GB"/>
        </w:rPr>
        <w:t xml:space="preserve"> </w:t>
      </w:r>
    </w:p>
    <w:p w14:paraId="7DAA5F06" w14:textId="5478EA25" w:rsidR="00FB7C5C" w:rsidRPr="00FB7C5C" w:rsidRDefault="00FB7C5C" w:rsidP="00FB7C5C">
      <w:pPr>
        <w:pStyle w:val="ListParagraph"/>
        <w:numPr>
          <w:ilvl w:val="0"/>
          <w:numId w:val="11"/>
        </w:numPr>
        <w:rPr>
          <w:rFonts w:ascii="Arial" w:hAnsi="Arial" w:cs="Arial"/>
          <w:sz w:val="20"/>
          <w:szCs w:val="20"/>
          <w:lang w:val="en-US"/>
        </w:rPr>
      </w:pPr>
      <w:r w:rsidRPr="00FB7C5C">
        <w:rPr>
          <w:rFonts w:ascii="Arial" w:hAnsi="Arial" w:cs="Arial"/>
          <w:sz w:val="20"/>
          <w:szCs w:val="20"/>
          <w:lang w:val="en-US"/>
        </w:rPr>
        <w:t>Report on progress and financial status</w:t>
      </w:r>
      <w:r w:rsidR="006A268F">
        <w:rPr>
          <w:rFonts w:ascii="Arial" w:hAnsi="Arial" w:cs="Arial"/>
          <w:sz w:val="20"/>
          <w:szCs w:val="20"/>
          <w:lang w:val="en-US"/>
        </w:rPr>
        <w:t>, including audit report,</w:t>
      </w:r>
      <w:r w:rsidRPr="00FB7C5C">
        <w:rPr>
          <w:rFonts w:ascii="Arial" w:hAnsi="Arial" w:cs="Arial"/>
          <w:sz w:val="20"/>
          <w:szCs w:val="20"/>
          <w:lang w:val="en-US"/>
        </w:rPr>
        <w:t xml:space="preserve"> to DFC on half-yearly basis </w:t>
      </w:r>
      <w:r w:rsidR="00577FC0">
        <w:rPr>
          <w:rFonts w:ascii="Arial" w:hAnsi="Arial" w:cs="Arial"/>
          <w:sz w:val="20"/>
          <w:szCs w:val="20"/>
          <w:lang w:val="en-US"/>
        </w:rPr>
        <w:t xml:space="preserve">(March 1 and September 1) </w:t>
      </w:r>
      <w:r w:rsidRPr="00FB7C5C">
        <w:rPr>
          <w:rFonts w:ascii="Arial" w:hAnsi="Arial" w:cs="Arial"/>
          <w:sz w:val="20"/>
          <w:szCs w:val="20"/>
          <w:lang w:val="en-US"/>
        </w:rPr>
        <w:t xml:space="preserve">against the </w:t>
      </w:r>
      <w:r w:rsidR="008047C4">
        <w:rPr>
          <w:rFonts w:ascii="Arial" w:hAnsi="Arial" w:cs="Arial"/>
          <w:sz w:val="20"/>
          <w:szCs w:val="20"/>
          <w:lang w:val="en-US"/>
        </w:rPr>
        <w:t xml:space="preserve">goals </w:t>
      </w:r>
      <w:r w:rsidRPr="00FB7C5C">
        <w:rPr>
          <w:rFonts w:ascii="Arial" w:hAnsi="Arial" w:cs="Arial"/>
          <w:sz w:val="20"/>
          <w:szCs w:val="20"/>
          <w:lang w:val="en-US"/>
        </w:rPr>
        <w:t xml:space="preserve">and other milestones set out in the </w:t>
      </w:r>
      <w:r w:rsidR="00962637">
        <w:rPr>
          <w:rFonts w:ascii="Arial" w:hAnsi="Arial" w:cs="Arial"/>
          <w:sz w:val="20"/>
          <w:szCs w:val="20"/>
          <w:lang w:val="en-US"/>
        </w:rPr>
        <w:t>Inception Report</w:t>
      </w:r>
      <w:r>
        <w:rPr>
          <w:rFonts w:ascii="Arial" w:hAnsi="Arial" w:cs="Arial"/>
          <w:sz w:val="20"/>
          <w:szCs w:val="20"/>
          <w:lang w:val="en-US"/>
        </w:rPr>
        <w:t>;</w:t>
      </w:r>
      <w:r w:rsidRPr="00FB7C5C">
        <w:rPr>
          <w:rFonts w:ascii="Arial" w:hAnsi="Arial" w:cs="Arial"/>
          <w:sz w:val="20"/>
          <w:szCs w:val="20"/>
          <w:lang w:val="en-US"/>
        </w:rPr>
        <w:t xml:space="preserve"> </w:t>
      </w:r>
    </w:p>
    <w:p w14:paraId="0C0C6244" w14:textId="77777777" w:rsidR="00FB7C5C" w:rsidRPr="002B1DE6" w:rsidRDefault="00FB7C5C" w:rsidP="00FB7C5C">
      <w:pPr>
        <w:pStyle w:val="ListParagraph"/>
        <w:numPr>
          <w:ilvl w:val="0"/>
          <w:numId w:val="11"/>
        </w:numPr>
        <w:rPr>
          <w:rFonts w:ascii="Arial" w:hAnsi="Arial" w:cs="Arial"/>
          <w:sz w:val="20"/>
          <w:szCs w:val="20"/>
          <w:lang w:val="en-US"/>
        </w:rPr>
      </w:pPr>
      <w:r>
        <w:rPr>
          <w:rFonts w:ascii="Arial" w:hAnsi="Arial" w:cs="Arial"/>
          <w:bCs/>
          <w:sz w:val="20"/>
          <w:szCs w:val="20"/>
          <w:lang w:val="en-US"/>
        </w:rPr>
        <w:t>E</w:t>
      </w:r>
      <w:r w:rsidRPr="002B1DE6">
        <w:rPr>
          <w:rFonts w:ascii="Arial" w:hAnsi="Arial" w:cs="Arial"/>
          <w:bCs/>
          <w:sz w:val="20"/>
          <w:szCs w:val="20"/>
          <w:lang w:val="en-US"/>
        </w:rPr>
        <w:t>nsure that the grant will be used exclusively for approved objectives, activities, and budget items</w:t>
      </w:r>
      <w:r w:rsidRPr="002B1DE6">
        <w:rPr>
          <w:rFonts w:ascii="Arial" w:hAnsi="Arial" w:cs="Arial"/>
          <w:sz w:val="20"/>
          <w:szCs w:val="20"/>
          <w:lang w:val="en-US"/>
        </w:rPr>
        <w:t xml:space="preserve">; </w:t>
      </w:r>
    </w:p>
    <w:p w14:paraId="5222928F" w14:textId="4F3A2D56" w:rsidR="00B65866" w:rsidRPr="00FB7C5C" w:rsidRDefault="00B65866" w:rsidP="00B65866">
      <w:pPr>
        <w:pStyle w:val="ListParagraph"/>
        <w:numPr>
          <w:ilvl w:val="0"/>
          <w:numId w:val="11"/>
        </w:numPr>
        <w:rPr>
          <w:rFonts w:ascii="Arial" w:hAnsi="Arial" w:cs="Arial"/>
          <w:sz w:val="20"/>
          <w:szCs w:val="20"/>
          <w:lang w:val="en-US"/>
        </w:rPr>
      </w:pPr>
      <w:r>
        <w:rPr>
          <w:rFonts w:ascii="Arial" w:hAnsi="Arial" w:cs="Arial"/>
          <w:sz w:val="20"/>
          <w:szCs w:val="20"/>
          <w:lang w:val="en-US"/>
        </w:rPr>
        <w:t>E</w:t>
      </w:r>
      <w:r w:rsidRPr="00FB7C5C">
        <w:rPr>
          <w:rFonts w:ascii="Arial" w:hAnsi="Arial" w:cs="Arial"/>
          <w:sz w:val="20"/>
          <w:szCs w:val="20"/>
          <w:lang w:val="en-US"/>
        </w:rPr>
        <w:t xml:space="preserve">ndorse </w:t>
      </w:r>
      <w:r w:rsidR="00962637">
        <w:rPr>
          <w:rFonts w:ascii="Arial" w:hAnsi="Arial" w:cs="Arial"/>
          <w:sz w:val="20"/>
          <w:szCs w:val="20"/>
          <w:lang w:val="en-US"/>
        </w:rPr>
        <w:t>the transfer</w:t>
      </w:r>
      <w:r w:rsidRPr="00FB7C5C">
        <w:rPr>
          <w:rFonts w:ascii="Arial" w:hAnsi="Arial" w:cs="Arial"/>
          <w:sz w:val="20"/>
          <w:szCs w:val="20"/>
          <w:lang w:val="en-US"/>
        </w:rPr>
        <w:t xml:space="preserve"> of funding to partners in </w:t>
      </w:r>
      <w:r>
        <w:rPr>
          <w:rFonts w:ascii="Arial" w:hAnsi="Arial" w:cs="Arial"/>
          <w:sz w:val="20"/>
          <w:szCs w:val="20"/>
          <w:lang w:val="en-US"/>
        </w:rPr>
        <w:t>Denmark</w:t>
      </w:r>
      <w:r w:rsidR="003D58FA">
        <w:rPr>
          <w:rFonts w:ascii="Arial" w:hAnsi="Arial" w:cs="Arial"/>
          <w:sz w:val="20"/>
          <w:szCs w:val="20"/>
          <w:lang w:val="en-US"/>
        </w:rPr>
        <w:t xml:space="preserve"> by DFC</w:t>
      </w:r>
      <w:r>
        <w:rPr>
          <w:rFonts w:ascii="Arial" w:hAnsi="Arial" w:cs="Arial"/>
          <w:sz w:val="20"/>
          <w:szCs w:val="20"/>
          <w:lang w:val="en-US"/>
        </w:rPr>
        <w:t>;</w:t>
      </w:r>
      <w:r w:rsidRPr="00FB7C5C">
        <w:rPr>
          <w:rFonts w:ascii="Arial" w:hAnsi="Arial" w:cs="Arial"/>
          <w:sz w:val="20"/>
          <w:szCs w:val="20"/>
          <w:lang w:val="en-US"/>
        </w:rPr>
        <w:t xml:space="preserve"> </w:t>
      </w:r>
    </w:p>
    <w:p w14:paraId="135D5936" w14:textId="1DF1D7F3" w:rsidR="00FB7C5C" w:rsidRPr="00DA5E74" w:rsidRDefault="00FB7C5C" w:rsidP="00FB7C5C">
      <w:pPr>
        <w:pStyle w:val="ListParagraph"/>
        <w:numPr>
          <w:ilvl w:val="0"/>
          <w:numId w:val="11"/>
        </w:numPr>
        <w:rPr>
          <w:rFonts w:ascii="Arial" w:hAnsi="Arial" w:cs="Arial"/>
          <w:sz w:val="20"/>
          <w:szCs w:val="20"/>
          <w:lang w:val="en-US"/>
        </w:rPr>
      </w:pPr>
      <w:r>
        <w:rPr>
          <w:rFonts w:ascii="Arial" w:hAnsi="Arial" w:cs="Arial"/>
          <w:sz w:val="20"/>
          <w:szCs w:val="20"/>
          <w:lang w:val="en-US"/>
        </w:rPr>
        <w:t>E</w:t>
      </w:r>
      <w:r w:rsidRPr="00DA5E74">
        <w:rPr>
          <w:rFonts w:ascii="Arial" w:hAnsi="Arial" w:cs="Arial"/>
          <w:sz w:val="20"/>
          <w:szCs w:val="20"/>
          <w:lang w:val="en-US"/>
        </w:rPr>
        <w:t xml:space="preserve">nsure that </w:t>
      </w:r>
      <w:r>
        <w:rPr>
          <w:rFonts w:ascii="Arial" w:hAnsi="Arial" w:cs="Arial"/>
          <w:sz w:val="20"/>
          <w:szCs w:val="20"/>
          <w:lang w:val="en-US"/>
        </w:rPr>
        <w:t>activities</w:t>
      </w:r>
      <w:r w:rsidR="00B65866">
        <w:rPr>
          <w:rFonts w:ascii="Arial" w:hAnsi="Arial" w:cs="Arial"/>
          <w:sz w:val="20"/>
          <w:szCs w:val="20"/>
          <w:lang w:val="en-US"/>
        </w:rPr>
        <w:t xml:space="preserve"> </w:t>
      </w:r>
      <w:r>
        <w:rPr>
          <w:rFonts w:ascii="Arial" w:hAnsi="Arial" w:cs="Arial"/>
          <w:bCs/>
          <w:sz w:val="20"/>
          <w:szCs w:val="20"/>
          <w:lang w:val="en-US"/>
        </w:rPr>
        <w:t>are</w:t>
      </w:r>
      <w:r w:rsidRPr="00DA5E74">
        <w:rPr>
          <w:rFonts w:ascii="Arial" w:hAnsi="Arial" w:cs="Arial"/>
          <w:bCs/>
          <w:sz w:val="20"/>
          <w:szCs w:val="20"/>
          <w:lang w:val="en-US"/>
        </w:rPr>
        <w:t xml:space="preserve">  carried out in accordance with current conventions and regulations</w:t>
      </w:r>
      <w:r>
        <w:rPr>
          <w:rFonts w:ascii="Arial" w:hAnsi="Arial" w:cs="Arial"/>
          <w:sz w:val="20"/>
          <w:szCs w:val="20"/>
          <w:lang w:val="en-US"/>
        </w:rPr>
        <w:t xml:space="preserve">; </w:t>
      </w:r>
    </w:p>
    <w:p w14:paraId="7F34173F" w14:textId="5B6BDFE3" w:rsidR="00DA5E74" w:rsidRPr="001B7CC9" w:rsidRDefault="00FB7C5C" w:rsidP="003004BD">
      <w:pPr>
        <w:pStyle w:val="ListParagraph"/>
        <w:numPr>
          <w:ilvl w:val="0"/>
          <w:numId w:val="11"/>
        </w:numPr>
        <w:rPr>
          <w:rFonts w:ascii="Arial" w:hAnsi="Arial" w:cs="Arial"/>
          <w:b/>
          <w:bCs/>
          <w:sz w:val="20"/>
          <w:lang w:val="en-GB"/>
        </w:rPr>
      </w:pPr>
      <w:r w:rsidRPr="001B7CC9">
        <w:rPr>
          <w:rFonts w:ascii="Arial" w:hAnsi="Arial" w:cs="Arial"/>
          <w:sz w:val="20"/>
          <w:szCs w:val="20"/>
          <w:lang w:val="en-US"/>
        </w:rPr>
        <w:t>Undertake final</w:t>
      </w:r>
      <w:r w:rsidR="00962637">
        <w:rPr>
          <w:rFonts w:ascii="Arial" w:hAnsi="Arial" w:cs="Arial"/>
          <w:sz w:val="20"/>
          <w:szCs w:val="20"/>
          <w:lang w:val="en-US"/>
        </w:rPr>
        <w:t>/completion</w:t>
      </w:r>
      <w:r w:rsidRPr="001B7CC9">
        <w:rPr>
          <w:rFonts w:ascii="Arial" w:hAnsi="Arial" w:cs="Arial"/>
          <w:sz w:val="20"/>
          <w:szCs w:val="20"/>
          <w:lang w:val="en-US"/>
        </w:rPr>
        <w:t xml:space="preserve"> project reporting</w:t>
      </w:r>
      <w:r w:rsidR="006A268F">
        <w:rPr>
          <w:rFonts w:ascii="Arial" w:hAnsi="Arial" w:cs="Arial"/>
          <w:sz w:val="20"/>
          <w:szCs w:val="20"/>
          <w:lang w:val="en-US"/>
        </w:rPr>
        <w:t>, including final audit,</w:t>
      </w:r>
      <w:r w:rsidRPr="001B7CC9">
        <w:rPr>
          <w:rFonts w:ascii="Arial" w:hAnsi="Arial" w:cs="Arial"/>
          <w:sz w:val="20"/>
          <w:szCs w:val="20"/>
          <w:lang w:val="en-US"/>
        </w:rPr>
        <w:t xml:space="preserve"> to DFC</w:t>
      </w:r>
      <w:r w:rsidR="001B7CC9" w:rsidRPr="001B7CC9">
        <w:rPr>
          <w:rFonts w:ascii="Arial" w:hAnsi="Arial" w:cs="Arial"/>
          <w:sz w:val="20"/>
          <w:szCs w:val="20"/>
          <w:lang w:val="en-US"/>
        </w:rPr>
        <w:t>.</w:t>
      </w:r>
    </w:p>
    <w:p w14:paraId="0C6CD9A8" w14:textId="77777777" w:rsidR="0085214C" w:rsidRDefault="0085214C" w:rsidP="0068013F">
      <w:pPr>
        <w:rPr>
          <w:rFonts w:ascii="Arial" w:hAnsi="Arial" w:cs="Arial"/>
          <w:b/>
          <w:bCs/>
          <w:sz w:val="20"/>
          <w:lang w:val="en-GB"/>
        </w:rPr>
      </w:pPr>
    </w:p>
    <w:p w14:paraId="46E6A89F" w14:textId="77777777" w:rsidR="00EA1193" w:rsidRDefault="00EA1193" w:rsidP="00EA1193">
      <w:pPr>
        <w:pStyle w:val="Heading6"/>
        <w:jc w:val="left"/>
        <w:rPr>
          <w:rFonts w:ascii="Arial" w:hAnsi="Arial" w:cs="Arial"/>
          <w:sz w:val="20"/>
          <w:u w:val="none"/>
        </w:rPr>
      </w:pPr>
    </w:p>
    <w:p w14:paraId="19DFA425" w14:textId="684E1DDC" w:rsidR="00B854CE" w:rsidRPr="00EA1193" w:rsidRDefault="00871AE6" w:rsidP="00EA1193">
      <w:pPr>
        <w:pStyle w:val="Heading6"/>
        <w:jc w:val="left"/>
        <w:rPr>
          <w:rFonts w:ascii="Arial" w:hAnsi="Arial" w:cs="Arial"/>
          <w:sz w:val="20"/>
          <w:u w:val="none"/>
        </w:rPr>
      </w:pPr>
      <w:r>
        <w:rPr>
          <w:rFonts w:ascii="Arial" w:hAnsi="Arial" w:cs="Arial"/>
          <w:sz w:val="20"/>
          <w:u w:val="none"/>
        </w:rPr>
        <w:t>Article 6</w:t>
      </w:r>
      <w:r w:rsidR="003513DC" w:rsidRPr="00EA1193">
        <w:rPr>
          <w:rFonts w:ascii="Arial" w:hAnsi="Arial" w:cs="Arial"/>
          <w:sz w:val="20"/>
          <w:u w:val="none"/>
        </w:rPr>
        <w:t xml:space="preserve">:  </w:t>
      </w:r>
      <w:r w:rsidR="008C3D22" w:rsidRPr="00EA1193">
        <w:rPr>
          <w:rFonts w:ascii="Arial" w:hAnsi="Arial" w:cs="Arial"/>
          <w:sz w:val="20"/>
          <w:u w:val="none"/>
        </w:rPr>
        <w:t>D</w:t>
      </w:r>
      <w:r w:rsidR="00C74BF7" w:rsidRPr="00EA1193">
        <w:rPr>
          <w:rFonts w:ascii="Arial" w:hAnsi="Arial" w:cs="Arial"/>
          <w:sz w:val="20"/>
          <w:u w:val="none"/>
        </w:rPr>
        <w:t>anish Partner O</w:t>
      </w:r>
      <w:r w:rsidR="003513DC" w:rsidRPr="00EA1193">
        <w:rPr>
          <w:rFonts w:ascii="Arial" w:hAnsi="Arial" w:cs="Arial"/>
          <w:sz w:val="20"/>
          <w:u w:val="none"/>
        </w:rPr>
        <w:t xml:space="preserve">bligations and </w:t>
      </w:r>
      <w:r w:rsidR="00C74BF7" w:rsidRPr="00EA1193">
        <w:rPr>
          <w:rFonts w:ascii="Arial" w:hAnsi="Arial" w:cs="Arial"/>
          <w:sz w:val="20"/>
          <w:u w:val="none"/>
        </w:rPr>
        <w:t>R</w:t>
      </w:r>
      <w:r w:rsidR="003513DC" w:rsidRPr="00EA1193">
        <w:rPr>
          <w:rFonts w:ascii="Arial" w:hAnsi="Arial" w:cs="Arial"/>
          <w:sz w:val="20"/>
          <w:u w:val="none"/>
        </w:rPr>
        <w:t>esponsibilities</w:t>
      </w:r>
    </w:p>
    <w:p w14:paraId="715C7443" w14:textId="77777777" w:rsidR="00B854CE" w:rsidRDefault="003513DC" w:rsidP="0068013F">
      <w:pPr>
        <w:rPr>
          <w:rFonts w:ascii="Arial" w:hAnsi="Arial" w:cs="Arial"/>
          <w:sz w:val="20"/>
          <w:lang w:val="en-GB"/>
        </w:rPr>
      </w:pPr>
      <w:r>
        <w:rPr>
          <w:rFonts w:ascii="Arial" w:hAnsi="Arial" w:cs="Arial"/>
          <w:sz w:val="20"/>
          <w:lang w:val="en-GB"/>
        </w:rPr>
        <w:t xml:space="preserve">Under this agreement it is the responsibility of the </w:t>
      </w:r>
      <w:r w:rsidR="00B96256">
        <w:rPr>
          <w:rFonts w:ascii="Arial" w:hAnsi="Arial" w:cs="Arial"/>
          <w:sz w:val="20"/>
          <w:lang w:val="en-GB"/>
        </w:rPr>
        <w:t>D</w:t>
      </w:r>
      <w:r w:rsidR="00C74BF7">
        <w:rPr>
          <w:rFonts w:ascii="Arial" w:hAnsi="Arial" w:cs="Arial"/>
          <w:sz w:val="20"/>
          <w:lang w:val="en-GB"/>
        </w:rPr>
        <w:t>anish partner</w:t>
      </w:r>
      <w:r w:rsidR="00C85A5F">
        <w:rPr>
          <w:rFonts w:ascii="Arial" w:hAnsi="Arial" w:cs="Arial"/>
          <w:sz w:val="20"/>
          <w:lang w:val="en-GB"/>
        </w:rPr>
        <w:t>:</w:t>
      </w:r>
    </w:p>
    <w:p w14:paraId="02E5185E" w14:textId="77777777" w:rsidR="00B854CE" w:rsidRDefault="00B854CE" w:rsidP="0068013F">
      <w:pPr>
        <w:rPr>
          <w:rFonts w:ascii="Arial" w:hAnsi="Arial" w:cs="Arial"/>
          <w:sz w:val="20"/>
          <w:lang w:val="en-GB"/>
        </w:rPr>
      </w:pPr>
    </w:p>
    <w:p w14:paraId="29E48286" w14:textId="77777777" w:rsidR="00962637" w:rsidRPr="00962637" w:rsidRDefault="00962637" w:rsidP="00962637">
      <w:pPr>
        <w:pStyle w:val="ListParagraph"/>
        <w:numPr>
          <w:ilvl w:val="0"/>
          <w:numId w:val="13"/>
        </w:numPr>
        <w:rPr>
          <w:rFonts w:ascii="Arial" w:hAnsi="Arial" w:cs="Arial"/>
          <w:bCs/>
          <w:sz w:val="20"/>
          <w:szCs w:val="20"/>
          <w:lang w:val="en-US"/>
        </w:rPr>
      </w:pPr>
      <w:r>
        <w:rPr>
          <w:rFonts w:ascii="Arial" w:hAnsi="Arial" w:cs="Arial"/>
          <w:bCs/>
          <w:sz w:val="20"/>
          <w:szCs w:val="20"/>
          <w:lang w:val="en-US"/>
        </w:rPr>
        <w:t xml:space="preserve">Appoint a </w:t>
      </w:r>
      <w:r w:rsidRPr="00FB7C5C">
        <w:rPr>
          <w:rFonts w:ascii="Arial" w:hAnsi="Arial" w:cs="Arial"/>
          <w:bCs/>
          <w:sz w:val="20"/>
          <w:szCs w:val="20"/>
          <w:lang w:val="en-US"/>
        </w:rPr>
        <w:t xml:space="preserve">BSU coordinator </w:t>
      </w:r>
      <w:r>
        <w:rPr>
          <w:rFonts w:ascii="Arial" w:hAnsi="Arial" w:cs="Arial"/>
          <w:bCs/>
          <w:sz w:val="20"/>
          <w:szCs w:val="20"/>
          <w:lang w:val="en-US"/>
        </w:rPr>
        <w:t xml:space="preserve">to </w:t>
      </w:r>
      <w:r w:rsidRPr="00FB7C5C">
        <w:rPr>
          <w:rFonts w:ascii="Arial" w:hAnsi="Arial" w:cs="Arial"/>
          <w:bCs/>
          <w:sz w:val="20"/>
          <w:szCs w:val="20"/>
          <w:lang w:val="en-US"/>
        </w:rPr>
        <w:t xml:space="preserve">act as the primary entry point for all communication </w:t>
      </w:r>
      <w:r>
        <w:rPr>
          <w:rFonts w:ascii="Arial" w:hAnsi="Arial" w:cs="Arial"/>
          <w:bCs/>
          <w:sz w:val="20"/>
          <w:szCs w:val="20"/>
          <w:lang w:val="en-US"/>
        </w:rPr>
        <w:t>during the partnership;</w:t>
      </w:r>
    </w:p>
    <w:p w14:paraId="3E70273F" w14:textId="7142C19B" w:rsidR="00B65866" w:rsidRPr="00F94434" w:rsidRDefault="00B65866" w:rsidP="00564203">
      <w:pPr>
        <w:pStyle w:val="ListParagraph"/>
        <w:numPr>
          <w:ilvl w:val="0"/>
          <w:numId w:val="13"/>
        </w:numPr>
        <w:rPr>
          <w:rFonts w:ascii="Arial" w:hAnsi="Arial" w:cs="Arial"/>
          <w:sz w:val="20"/>
          <w:szCs w:val="20"/>
          <w:lang w:val="en-US"/>
        </w:rPr>
      </w:pPr>
      <w:r>
        <w:rPr>
          <w:rFonts w:ascii="Arial" w:hAnsi="Arial" w:cs="Arial"/>
          <w:sz w:val="20"/>
          <w:szCs w:val="20"/>
          <w:lang w:val="en-GB"/>
        </w:rPr>
        <w:t>A</w:t>
      </w:r>
      <w:r w:rsidRPr="00FB7C5C">
        <w:rPr>
          <w:rFonts w:ascii="Arial" w:hAnsi="Arial" w:cs="Arial"/>
          <w:sz w:val="20"/>
          <w:szCs w:val="20"/>
          <w:lang w:val="en-GB"/>
        </w:rPr>
        <w:t xml:space="preserve">ssist the </w:t>
      </w:r>
      <w:r>
        <w:rPr>
          <w:rFonts w:ascii="Arial" w:hAnsi="Arial" w:cs="Arial"/>
          <w:sz w:val="20"/>
          <w:szCs w:val="20"/>
          <w:lang w:val="en-GB"/>
        </w:rPr>
        <w:t xml:space="preserve">South </w:t>
      </w:r>
      <w:r w:rsidR="004C4E5C">
        <w:rPr>
          <w:rFonts w:ascii="Arial" w:hAnsi="Arial" w:cs="Arial"/>
          <w:sz w:val="20"/>
          <w:szCs w:val="20"/>
          <w:lang w:val="en-GB"/>
        </w:rPr>
        <w:t>university</w:t>
      </w:r>
      <w:r w:rsidRPr="00FB7C5C">
        <w:rPr>
          <w:rFonts w:ascii="Arial" w:hAnsi="Arial" w:cs="Arial"/>
          <w:sz w:val="20"/>
          <w:szCs w:val="20"/>
          <w:lang w:val="en-GB"/>
        </w:rPr>
        <w:t xml:space="preserve"> in</w:t>
      </w:r>
      <w:r w:rsidR="003D58FA">
        <w:rPr>
          <w:rFonts w:ascii="Arial" w:hAnsi="Arial" w:cs="Arial"/>
          <w:sz w:val="20"/>
          <w:szCs w:val="20"/>
          <w:lang w:val="en-GB"/>
        </w:rPr>
        <w:t xml:space="preserve"> the preparation of the Inception Report and the subsequent</w:t>
      </w:r>
      <w:r>
        <w:rPr>
          <w:rFonts w:ascii="Arial" w:hAnsi="Arial" w:cs="Arial"/>
          <w:sz w:val="20"/>
          <w:szCs w:val="20"/>
          <w:lang w:val="en-GB"/>
        </w:rPr>
        <w:t xml:space="preserve"> </w:t>
      </w:r>
      <w:r w:rsidRPr="00FB7C5C">
        <w:rPr>
          <w:rFonts w:ascii="Arial" w:hAnsi="Arial" w:cs="Arial"/>
          <w:sz w:val="20"/>
          <w:szCs w:val="20"/>
          <w:lang w:val="en-GB"/>
        </w:rPr>
        <w:t>implement</w:t>
      </w:r>
      <w:r>
        <w:rPr>
          <w:rFonts w:ascii="Arial" w:hAnsi="Arial" w:cs="Arial"/>
          <w:sz w:val="20"/>
          <w:szCs w:val="20"/>
          <w:lang w:val="en-GB"/>
        </w:rPr>
        <w:t>ation</w:t>
      </w:r>
      <w:r w:rsidRPr="00FB7C5C">
        <w:rPr>
          <w:rFonts w:ascii="Arial" w:hAnsi="Arial" w:cs="Arial"/>
          <w:sz w:val="20"/>
          <w:szCs w:val="20"/>
          <w:lang w:val="en-GB"/>
        </w:rPr>
        <w:t xml:space="preserve"> under the leadership of the </w:t>
      </w:r>
      <w:r>
        <w:rPr>
          <w:rFonts w:ascii="Arial" w:hAnsi="Arial" w:cs="Arial"/>
          <w:sz w:val="20"/>
          <w:szCs w:val="20"/>
          <w:lang w:val="en-GB"/>
        </w:rPr>
        <w:t xml:space="preserve">South </w:t>
      </w:r>
      <w:r w:rsidR="004C4E5C">
        <w:rPr>
          <w:rFonts w:ascii="Arial" w:hAnsi="Arial" w:cs="Arial"/>
          <w:sz w:val="20"/>
          <w:szCs w:val="20"/>
          <w:lang w:val="en-GB"/>
        </w:rPr>
        <w:t>university</w:t>
      </w:r>
      <w:r>
        <w:rPr>
          <w:rFonts w:ascii="Arial" w:hAnsi="Arial" w:cs="Arial"/>
          <w:sz w:val="20"/>
          <w:szCs w:val="20"/>
          <w:lang w:val="en-GB"/>
        </w:rPr>
        <w:t>;</w:t>
      </w:r>
      <w:r w:rsidRPr="00FB7C5C">
        <w:rPr>
          <w:rFonts w:ascii="Arial" w:hAnsi="Arial" w:cs="Arial"/>
          <w:sz w:val="20"/>
          <w:szCs w:val="20"/>
          <w:lang w:val="en-GB"/>
        </w:rPr>
        <w:t xml:space="preserve"> </w:t>
      </w:r>
    </w:p>
    <w:p w14:paraId="55DD48E0" w14:textId="2928A667" w:rsidR="0065267D" w:rsidRPr="00FB7C5C" w:rsidRDefault="0065267D" w:rsidP="0065267D">
      <w:pPr>
        <w:pStyle w:val="ListParagraph"/>
        <w:numPr>
          <w:ilvl w:val="0"/>
          <w:numId w:val="13"/>
        </w:numPr>
        <w:rPr>
          <w:rFonts w:ascii="Arial" w:hAnsi="Arial" w:cs="Arial"/>
          <w:sz w:val="20"/>
          <w:szCs w:val="20"/>
          <w:lang w:val="en-US"/>
        </w:rPr>
      </w:pPr>
      <w:r>
        <w:rPr>
          <w:rFonts w:ascii="Arial" w:hAnsi="Arial" w:cs="Arial"/>
          <w:sz w:val="20"/>
          <w:szCs w:val="20"/>
          <w:lang w:val="en-US"/>
        </w:rPr>
        <w:t>Ensure dissemination and communication of the results</w:t>
      </w:r>
      <w:r w:rsidR="00C851AD">
        <w:rPr>
          <w:rFonts w:ascii="Arial" w:hAnsi="Arial" w:cs="Arial"/>
          <w:sz w:val="20"/>
          <w:szCs w:val="20"/>
          <w:lang w:val="en-US"/>
        </w:rPr>
        <w:t>;</w:t>
      </w:r>
      <w:r>
        <w:rPr>
          <w:rFonts w:ascii="Arial" w:hAnsi="Arial" w:cs="Arial"/>
          <w:sz w:val="20"/>
          <w:szCs w:val="20"/>
          <w:lang w:val="en-US"/>
        </w:rPr>
        <w:t xml:space="preserve"> </w:t>
      </w:r>
    </w:p>
    <w:p w14:paraId="6F9E8130" w14:textId="77777777" w:rsidR="00962637" w:rsidRPr="00962637" w:rsidRDefault="00962637" w:rsidP="00962637">
      <w:pPr>
        <w:pStyle w:val="ListParagraph"/>
        <w:numPr>
          <w:ilvl w:val="0"/>
          <w:numId w:val="13"/>
        </w:numPr>
        <w:rPr>
          <w:rFonts w:ascii="Arial" w:hAnsi="Arial" w:cs="Arial"/>
          <w:sz w:val="20"/>
          <w:szCs w:val="20"/>
          <w:lang w:val="en-US"/>
        </w:rPr>
      </w:pPr>
      <w:r>
        <w:rPr>
          <w:rFonts w:ascii="Arial" w:hAnsi="Arial" w:cs="Arial"/>
          <w:sz w:val="20"/>
          <w:szCs w:val="20"/>
          <w:lang w:val="en-US"/>
        </w:rPr>
        <w:t>E</w:t>
      </w:r>
      <w:r w:rsidRPr="00DA5E74">
        <w:rPr>
          <w:rFonts w:ascii="Arial" w:hAnsi="Arial" w:cs="Arial"/>
          <w:sz w:val="20"/>
          <w:szCs w:val="20"/>
          <w:lang w:val="en-US"/>
        </w:rPr>
        <w:t xml:space="preserve">nsure that </w:t>
      </w:r>
      <w:r w:rsidRPr="00DA5E74">
        <w:rPr>
          <w:rFonts w:ascii="Arial" w:hAnsi="Arial" w:cs="Arial"/>
          <w:bCs/>
          <w:sz w:val="20"/>
          <w:szCs w:val="20"/>
          <w:lang w:val="en-US"/>
        </w:rPr>
        <w:t>the budget is in accordance with the respective tariffs and regulations of the</w:t>
      </w:r>
      <w:r>
        <w:rPr>
          <w:rFonts w:ascii="Arial" w:hAnsi="Arial" w:cs="Arial"/>
          <w:bCs/>
          <w:sz w:val="20"/>
          <w:szCs w:val="20"/>
          <w:lang w:val="en-US"/>
        </w:rPr>
        <w:t xml:space="preserve"> Danish</w:t>
      </w:r>
      <w:r w:rsidRPr="00DA5E74">
        <w:rPr>
          <w:rFonts w:ascii="Arial" w:hAnsi="Arial" w:cs="Arial"/>
          <w:bCs/>
          <w:sz w:val="20"/>
          <w:szCs w:val="20"/>
          <w:lang w:val="en-US"/>
        </w:rPr>
        <w:t xml:space="preserve"> institutions involved</w:t>
      </w:r>
      <w:r>
        <w:rPr>
          <w:rFonts w:ascii="Arial" w:hAnsi="Arial" w:cs="Arial"/>
          <w:sz w:val="20"/>
          <w:szCs w:val="20"/>
          <w:lang w:val="en-US"/>
        </w:rPr>
        <w:t xml:space="preserve">; </w:t>
      </w:r>
    </w:p>
    <w:p w14:paraId="2ECEFE75" w14:textId="77777777" w:rsidR="00962637" w:rsidRPr="00962637" w:rsidRDefault="00962637" w:rsidP="00962637">
      <w:pPr>
        <w:pStyle w:val="ListParagraph"/>
        <w:numPr>
          <w:ilvl w:val="0"/>
          <w:numId w:val="13"/>
        </w:numPr>
        <w:rPr>
          <w:rFonts w:ascii="Arial" w:hAnsi="Arial" w:cs="Arial"/>
          <w:sz w:val="20"/>
          <w:szCs w:val="20"/>
          <w:lang w:val="en-US"/>
        </w:rPr>
      </w:pPr>
      <w:r>
        <w:rPr>
          <w:rFonts w:ascii="Arial" w:hAnsi="Arial" w:cs="Arial"/>
          <w:sz w:val="20"/>
          <w:lang w:val="en-GB"/>
        </w:rPr>
        <w:t>S</w:t>
      </w:r>
      <w:r w:rsidRPr="001C4E3E">
        <w:rPr>
          <w:rFonts w:ascii="Arial" w:hAnsi="Arial" w:cs="Arial"/>
          <w:sz w:val="20"/>
          <w:lang w:val="en-GB"/>
        </w:rPr>
        <w:t xml:space="preserve">et </w:t>
      </w:r>
      <w:r>
        <w:rPr>
          <w:rFonts w:ascii="Arial" w:hAnsi="Arial" w:cs="Arial"/>
          <w:sz w:val="20"/>
          <w:lang w:val="en-GB"/>
        </w:rPr>
        <w:t>up</w:t>
      </w:r>
      <w:r w:rsidRPr="001C4E3E">
        <w:rPr>
          <w:rFonts w:ascii="Arial" w:hAnsi="Arial" w:cs="Arial"/>
          <w:sz w:val="20"/>
          <w:lang w:val="en-GB"/>
        </w:rPr>
        <w:t xml:space="preserve"> an adequate and reliable admi</w:t>
      </w:r>
      <w:r>
        <w:rPr>
          <w:rFonts w:ascii="Arial" w:hAnsi="Arial" w:cs="Arial"/>
          <w:sz w:val="20"/>
          <w:lang w:val="en-GB"/>
        </w:rPr>
        <w:t>nistration of the programme funds (Danish part of budget);</w:t>
      </w:r>
    </w:p>
    <w:p w14:paraId="56049742" w14:textId="22C85E07" w:rsidR="00962637" w:rsidRPr="00962637" w:rsidRDefault="00962637" w:rsidP="00B65866">
      <w:pPr>
        <w:pStyle w:val="ListParagraph"/>
        <w:numPr>
          <w:ilvl w:val="0"/>
          <w:numId w:val="13"/>
        </w:numPr>
        <w:rPr>
          <w:rFonts w:ascii="Arial" w:hAnsi="Arial" w:cs="Arial"/>
          <w:sz w:val="20"/>
          <w:szCs w:val="20"/>
          <w:lang w:val="en-US"/>
        </w:rPr>
      </w:pPr>
      <w:r>
        <w:rPr>
          <w:rFonts w:ascii="Arial" w:hAnsi="Arial" w:cs="Arial"/>
          <w:sz w:val="20"/>
          <w:lang w:val="en-GB"/>
        </w:rPr>
        <w:t>Ensure</w:t>
      </w:r>
      <w:r w:rsidRPr="001C4E3E">
        <w:rPr>
          <w:rFonts w:ascii="Arial" w:hAnsi="Arial" w:cs="Arial"/>
          <w:sz w:val="20"/>
          <w:lang w:val="en-GB"/>
        </w:rPr>
        <w:t xml:space="preserve"> that </w:t>
      </w:r>
      <w:r w:rsidR="0023471E">
        <w:rPr>
          <w:rFonts w:ascii="Arial" w:hAnsi="Arial" w:cs="Arial"/>
          <w:sz w:val="20"/>
          <w:lang w:val="en-GB"/>
        </w:rPr>
        <w:t xml:space="preserve">involved </w:t>
      </w:r>
      <w:r w:rsidRPr="001C4E3E">
        <w:rPr>
          <w:rFonts w:ascii="Arial" w:hAnsi="Arial" w:cs="Arial"/>
          <w:sz w:val="20"/>
          <w:lang w:val="en-GB"/>
        </w:rPr>
        <w:t xml:space="preserve">staff are </w:t>
      </w:r>
      <w:r w:rsidR="0023471E">
        <w:rPr>
          <w:rFonts w:ascii="Arial" w:hAnsi="Arial" w:cs="Arial"/>
          <w:sz w:val="20"/>
          <w:lang w:val="en-GB"/>
        </w:rPr>
        <w:t xml:space="preserve">available to perform duties </w:t>
      </w:r>
      <w:r w:rsidRPr="001C4E3E">
        <w:rPr>
          <w:rFonts w:ascii="Arial" w:hAnsi="Arial" w:cs="Arial"/>
          <w:sz w:val="20"/>
          <w:lang w:val="en-GB"/>
        </w:rPr>
        <w:t xml:space="preserve">according to the budget and </w:t>
      </w:r>
      <w:r>
        <w:rPr>
          <w:rFonts w:ascii="Arial" w:hAnsi="Arial" w:cs="Arial"/>
          <w:sz w:val="20"/>
          <w:lang w:val="en-GB"/>
        </w:rPr>
        <w:t>the programme implementation plan;</w:t>
      </w:r>
    </w:p>
    <w:p w14:paraId="092BA721" w14:textId="24FF3D2C" w:rsidR="002B1DE6" w:rsidRPr="00B65866" w:rsidRDefault="00B65866" w:rsidP="00B65866">
      <w:pPr>
        <w:pStyle w:val="ListParagraph"/>
        <w:numPr>
          <w:ilvl w:val="0"/>
          <w:numId w:val="13"/>
        </w:numPr>
        <w:rPr>
          <w:rFonts w:ascii="Arial" w:hAnsi="Arial" w:cs="Arial"/>
          <w:sz w:val="20"/>
          <w:szCs w:val="20"/>
          <w:lang w:val="en-US"/>
        </w:rPr>
      </w:pPr>
      <w:r w:rsidRPr="001B7CC9">
        <w:rPr>
          <w:rFonts w:ascii="Arial" w:hAnsi="Arial" w:cs="Arial"/>
          <w:sz w:val="20"/>
          <w:szCs w:val="20"/>
          <w:lang w:val="en-GB"/>
        </w:rPr>
        <w:t>C</w:t>
      </w:r>
      <w:r w:rsidR="00564203" w:rsidRPr="001B7CC9">
        <w:rPr>
          <w:rFonts w:ascii="Arial" w:hAnsi="Arial" w:cs="Arial"/>
          <w:sz w:val="20"/>
          <w:szCs w:val="20"/>
          <w:lang w:val="en-GB"/>
        </w:rPr>
        <w:t>omply with all</w:t>
      </w:r>
      <w:r w:rsidR="00564203" w:rsidRPr="00B65866">
        <w:rPr>
          <w:rFonts w:ascii="Arial" w:hAnsi="Arial" w:cs="Arial"/>
          <w:sz w:val="20"/>
          <w:szCs w:val="20"/>
          <w:lang w:val="en-GB"/>
        </w:rPr>
        <w:t xml:space="preserve"> deadlines and commitments specified in </w:t>
      </w:r>
      <w:r w:rsidR="00B4069B">
        <w:rPr>
          <w:rFonts w:ascii="Arial" w:hAnsi="Arial" w:cs="Arial"/>
          <w:sz w:val="20"/>
          <w:szCs w:val="20"/>
          <w:lang w:val="en-GB"/>
        </w:rPr>
        <w:t>T</w:t>
      </w:r>
      <w:r w:rsidR="00564203" w:rsidRPr="00B65866">
        <w:rPr>
          <w:rFonts w:ascii="Arial" w:hAnsi="Arial" w:cs="Arial"/>
          <w:sz w:val="20"/>
          <w:szCs w:val="20"/>
          <w:lang w:val="en-GB"/>
        </w:rPr>
        <w:t xml:space="preserve">he </w:t>
      </w:r>
      <w:r w:rsidR="00B4069B">
        <w:rPr>
          <w:rFonts w:ascii="Arial" w:hAnsi="Arial" w:cs="Arial"/>
          <w:sz w:val="20"/>
          <w:szCs w:val="20"/>
          <w:lang w:val="en-GB"/>
        </w:rPr>
        <w:t>G</w:t>
      </w:r>
      <w:r w:rsidR="00B4069B" w:rsidRPr="00B65866">
        <w:rPr>
          <w:rFonts w:ascii="Arial" w:hAnsi="Arial" w:cs="Arial"/>
          <w:sz w:val="20"/>
          <w:szCs w:val="20"/>
          <w:lang w:val="en-GB"/>
        </w:rPr>
        <w:t xml:space="preserve">rant </w:t>
      </w:r>
      <w:r w:rsidR="00B4069B">
        <w:rPr>
          <w:rFonts w:ascii="Arial" w:hAnsi="Arial" w:cs="Arial"/>
          <w:sz w:val="20"/>
          <w:szCs w:val="20"/>
          <w:lang w:val="en-GB"/>
        </w:rPr>
        <w:t>F</w:t>
      </w:r>
      <w:r w:rsidR="00B4069B" w:rsidRPr="00B65866">
        <w:rPr>
          <w:rFonts w:ascii="Arial" w:hAnsi="Arial" w:cs="Arial"/>
          <w:sz w:val="20"/>
          <w:szCs w:val="20"/>
          <w:lang w:val="en-GB"/>
        </w:rPr>
        <w:t>ramework</w:t>
      </w:r>
      <w:r w:rsidR="002B1DE6" w:rsidRPr="00B65866">
        <w:rPr>
          <w:rFonts w:ascii="Arial" w:hAnsi="Arial" w:cs="Arial"/>
          <w:sz w:val="20"/>
          <w:szCs w:val="20"/>
          <w:lang w:val="en-GB"/>
        </w:rPr>
        <w:t xml:space="preserve">; </w:t>
      </w:r>
      <w:r w:rsidR="00564203" w:rsidRPr="00B65866">
        <w:rPr>
          <w:rFonts w:ascii="Arial" w:hAnsi="Arial" w:cs="Arial"/>
          <w:sz w:val="20"/>
          <w:szCs w:val="20"/>
          <w:lang w:val="en-GB"/>
        </w:rPr>
        <w:t xml:space="preserve"> </w:t>
      </w:r>
    </w:p>
    <w:p w14:paraId="6AB762E5" w14:textId="0B1721FF" w:rsidR="00986C8A" w:rsidRPr="002B1DE6" w:rsidRDefault="00B65866" w:rsidP="00564203">
      <w:pPr>
        <w:pStyle w:val="ListParagraph"/>
        <w:numPr>
          <w:ilvl w:val="0"/>
          <w:numId w:val="13"/>
        </w:numPr>
        <w:rPr>
          <w:rFonts w:ascii="Arial" w:hAnsi="Arial" w:cs="Arial"/>
          <w:sz w:val="20"/>
          <w:szCs w:val="20"/>
          <w:lang w:val="en-US"/>
        </w:rPr>
      </w:pPr>
      <w:r>
        <w:rPr>
          <w:rFonts w:ascii="Arial" w:hAnsi="Arial" w:cs="Arial"/>
          <w:sz w:val="20"/>
          <w:szCs w:val="20"/>
          <w:lang w:val="en-GB"/>
        </w:rPr>
        <w:t>C</w:t>
      </w:r>
      <w:r w:rsidR="00986C8A" w:rsidRPr="002B1DE6">
        <w:rPr>
          <w:rFonts w:ascii="Arial" w:hAnsi="Arial" w:cs="Arial"/>
          <w:sz w:val="20"/>
          <w:szCs w:val="20"/>
          <w:lang w:val="en-GB"/>
        </w:rPr>
        <w:t>ontribute to the activities and achievement of the outputs of the pro</w:t>
      </w:r>
      <w:r w:rsidR="003004BD">
        <w:rPr>
          <w:rFonts w:ascii="Arial" w:hAnsi="Arial" w:cs="Arial"/>
          <w:sz w:val="20"/>
          <w:szCs w:val="20"/>
          <w:lang w:val="en-GB"/>
        </w:rPr>
        <w:t>gramme</w:t>
      </w:r>
      <w:r w:rsidR="00986C8A" w:rsidRPr="002B1DE6">
        <w:rPr>
          <w:rFonts w:ascii="Arial" w:hAnsi="Arial" w:cs="Arial"/>
          <w:sz w:val="20"/>
          <w:szCs w:val="20"/>
          <w:lang w:val="en-GB"/>
        </w:rPr>
        <w:t xml:space="preserve"> as specified in the </w:t>
      </w:r>
      <w:r w:rsidR="003004BD">
        <w:rPr>
          <w:rFonts w:ascii="Arial" w:hAnsi="Arial" w:cs="Arial"/>
          <w:sz w:val="20"/>
          <w:szCs w:val="20"/>
          <w:lang w:val="en-GB"/>
        </w:rPr>
        <w:t>I</w:t>
      </w:r>
      <w:r w:rsidR="00333A23">
        <w:rPr>
          <w:rFonts w:ascii="Arial" w:hAnsi="Arial" w:cs="Arial"/>
          <w:sz w:val="20"/>
          <w:szCs w:val="20"/>
          <w:lang w:val="en-GB"/>
        </w:rPr>
        <w:t xml:space="preserve">nception </w:t>
      </w:r>
      <w:r w:rsidR="003004BD">
        <w:rPr>
          <w:rFonts w:ascii="Arial" w:hAnsi="Arial" w:cs="Arial"/>
          <w:sz w:val="20"/>
          <w:szCs w:val="20"/>
          <w:lang w:val="en-GB"/>
        </w:rPr>
        <w:t>R</w:t>
      </w:r>
      <w:r w:rsidR="00333A23">
        <w:rPr>
          <w:rFonts w:ascii="Arial" w:hAnsi="Arial" w:cs="Arial"/>
          <w:sz w:val="20"/>
          <w:szCs w:val="20"/>
          <w:lang w:val="en-GB"/>
        </w:rPr>
        <w:t>eport</w:t>
      </w:r>
      <w:r w:rsidR="00986C8A" w:rsidRPr="002B1DE6">
        <w:rPr>
          <w:rFonts w:ascii="Arial" w:hAnsi="Arial" w:cs="Arial"/>
          <w:sz w:val="20"/>
          <w:szCs w:val="20"/>
          <w:lang w:val="en-GB"/>
        </w:rPr>
        <w:t xml:space="preserve"> or </w:t>
      </w:r>
      <w:r w:rsidR="0079387D" w:rsidRPr="002B1DE6">
        <w:rPr>
          <w:rFonts w:ascii="Arial" w:hAnsi="Arial" w:cs="Arial"/>
          <w:sz w:val="20"/>
          <w:szCs w:val="20"/>
          <w:lang w:val="en-GB"/>
        </w:rPr>
        <w:t xml:space="preserve">as otherwise agreed with the </w:t>
      </w:r>
      <w:r w:rsidR="00902AA6">
        <w:rPr>
          <w:rFonts w:ascii="Arial" w:hAnsi="Arial" w:cs="Arial"/>
          <w:sz w:val="20"/>
          <w:szCs w:val="20"/>
          <w:lang w:val="en-GB"/>
        </w:rPr>
        <w:t xml:space="preserve">South </w:t>
      </w:r>
      <w:r w:rsidR="004C4E5C">
        <w:rPr>
          <w:rFonts w:ascii="Arial" w:hAnsi="Arial" w:cs="Arial"/>
          <w:sz w:val="20"/>
          <w:szCs w:val="20"/>
          <w:lang w:val="en-GB"/>
        </w:rPr>
        <w:t>university</w:t>
      </w:r>
      <w:r w:rsidR="0079387D" w:rsidRPr="002B1DE6">
        <w:rPr>
          <w:rFonts w:ascii="Arial" w:hAnsi="Arial" w:cs="Arial"/>
          <w:sz w:val="20"/>
          <w:szCs w:val="20"/>
          <w:lang w:val="en-GB"/>
        </w:rPr>
        <w:t xml:space="preserve">; </w:t>
      </w:r>
    </w:p>
    <w:p w14:paraId="1859D717" w14:textId="77777777" w:rsidR="00962637" w:rsidRPr="00962637" w:rsidRDefault="00962637" w:rsidP="003004BD">
      <w:pPr>
        <w:pStyle w:val="ListParagraph"/>
        <w:numPr>
          <w:ilvl w:val="0"/>
          <w:numId w:val="13"/>
        </w:numPr>
        <w:rPr>
          <w:rFonts w:ascii="Arial" w:hAnsi="Arial" w:cs="Arial"/>
          <w:b/>
          <w:bCs/>
          <w:i/>
          <w:sz w:val="20"/>
          <w:lang w:val="en-GB"/>
        </w:rPr>
      </w:pPr>
      <w:r w:rsidRPr="00962637">
        <w:rPr>
          <w:rFonts w:ascii="Arial" w:hAnsi="Arial" w:cs="Arial"/>
          <w:bCs/>
          <w:sz w:val="20"/>
          <w:szCs w:val="20"/>
          <w:lang w:val="en-US"/>
        </w:rPr>
        <w:t>Ensure that the grant (the Danish part) will be used exclusively for approved objectives, activities, and budget items</w:t>
      </w:r>
      <w:r w:rsidRPr="00962637">
        <w:rPr>
          <w:rFonts w:ascii="Arial" w:hAnsi="Arial" w:cs="Arial"/>
          <w:sz w:val="20"/>
          <w:szCs w:val="20"/>
          <w:lang w:val="en-US"/>
        </w:rPr>
        <w:t>;</w:t>
      </w:r>
    </w:p>
    <w:p w14:paraId="499D5669" w14:textId="75AF143A" w:rsidR="000E1EEC" w:rsidRPr="00A14F0A" w:rsidRDefault="00B65866" w:rsidP="003004BD">
      <w:pPr>
        <w:pStyle w:val="ListParagraph"/>
        <w:numPr>
          <w:ilvl w:val="0"/>
          <w:numId w:val="13"/>
        </w:numPr>
        <w:rPr>
          <w:rFonts w:ascii="Arial" w:hAnsi="Arial" w:cs="Arial"/>
          <w:b/>
          <w:bCs/>
          <w:i/>
          <w:sz w:val="20"/>
          <w:lang w:val="en-GB"/>
        </w:rPr>
      </w:pPr>
      <w:r>
        <w:rPr>
          <w:rFonts w:ascii="Arial" w:hAnsi="Arial" w:cs="Arial"/>
          <w:sz w:val="20"/>
          <w:szCs w:val="20"/>
          <w:lang w:val="en-GB"/>
        </w:rPr>
        <w:t>E</w:t>
      </w:r>
      <w:r w:rsidR="00986C8A">
        <w:rPr>
          <w:rFonts w:ascii="Arial" w:hAnsi="Arial" w:cs="Arial"/>
          <w:sz w:val="20"/>
          <w:szCs w:val="20"/>
          <w:lang w:val="en-GB"/>
        </w:rPr>
        <w:t>n</w:t>
      </w:r>
      <w:r>
        <w:rPr>
          <w:rFonts w:ascii="Arial" w:hAnsi="Arial" w:cs="Arial"/>
          <w:sz w:val="20"/>
          <w:szCs w:val="20"/>
          <w:lang w:val="en-GB"/>
        </w:rPr>
        <w:t>s</w:t>
      </w:r>
      <w:r w:rsidR="00986C8A">
        <w:rPr>
          <w:rFonts w:ascii="Arial" w:hAnsi="Arial" w:cs="Arial"/>
          <w:sz w:val="20"/>
          <w:szCs w:val="20"/>
          <w:lang w:val="en-GB"/>
        </w:rPr>
        <w:t xml:space="preserve">ure that input to </w:t>
      </w:r>
      <w:r w:rsidR="00333A23">
        <w:rPr>
          <w:rFonts w:ascii="Arial" w:hAnsi="Arial" w:cs="Arial"/>
          <w:sz w:val="20"/>
          <w:szCs w:val="20"/>
          <w:lang w:val="en-GB"/>
        </w:rPr>
        <w:t>bi-</w:t>
      </w:r>
      <w:r w:rsidR="00986C8A">
        <w:rPr>
          <w:rFonts w:ascii="Arial" w:hAnsi="Arial" w:cs="Arial"/>
          <w:sz w:val="20"/>
          <w:szCs w:val="20"/>
          <w:lang w:val="en-GB"/>
        </w:rPr>
        <w:t xml:space="preserve">annual progress and financial reporting are provided </w:t>
      </w:r>
      <w:r w:rsidR="00333A23">
        <w:rPr>
          <w:rFonts w:ascii="Arial" w:hAnsi="Arial" w:cs="Arial"/>
          <w:sz w:val="20"/>
          <w:szCs w:val="20"/>
          <w:lang w:val="en-GB"/>
        </w:rPr>
        <w:t xml:space="preserve">no later than </w:t>
      </w:r>
      <w:r w:rsidR="003004BD">
        <w:rPr>
          <w:rFonts w:ascii="Arial" w:hAnsi="Arial" w:cs="Arial"/>
          <w:sz w:val="20"/>
          <w:szCs w:val="20"/>
          <w:lang w:val="en-GB"/>
        </w:rPr>
        <w:t>March</w:t>
      </w:r>
      <w:r w:rsidR="00962637">
        <w:rPr>
          <w:rFonts w:ascii="Arial" w:hAnsi="Arial" w:cs="Arial"/>
          <w:sz w:val="20"/>
          <w:szCs w:val="20"/>
          <w:lang w:val="en-GB"/>
        </w:rPr>
        <w:t xml:space="preserve"> </w:t>
      </w:r>
      <w:r w:rsidR="00333A23">
        <w:rPr>
          <w:rFonts w:ascii="Arial" w:hAnsi="Arial" w:cs="Arial"/>
          <w:sz w:val="20"/>
          <w:szCs w:val="20"/>
          <w:lang w:val="en-GB"/>
        </w:rPr>
        <w:t>1</w:t>
      </w:r>
      <w:r w:rsidR="00962637">
        <w:rPr>
          <w:rFonts w:ascii="Arial" w:hAnsi="Arial" w:cs="Arial"/>
          <w:sz w:val="20"/>
          <w:szCs w:val="20"/>
          <w:lang w:val="en-GB"/>
        </w:rPr>
        <w:t xml:space="preserve"> </w:t>
      </w:r>
      <w:r w:rsidR="000E1EEC">
        <w:rPr>
          <w:rFonts w:ascii="Arial" w:hAnsi="Arial" w:cs="Arial"/>
          <w:sz w:val="20"/>
          <w:szCs w:val="20"/>
          <w:lang w:val="en-GB"/>
        </w:rPr>
        <w:t xml:space="preserve">and September 1 to the South </w:t>
      </w:r>
      <w:r w:rsidR="004C4E5C">
        <w:rPr>
          <w:rFonts w:ascii="Arial" w:hAnsi="Arial" w:cs="Arial"/>
          <w:sz w:val="20"/>
          <w:szCs w:val="20"/>
          <w:lang w:val="en-GB"/>
        </w:rPr>
        <w:t>university</w:t>
      </w:r>
      <w:r w:rsidR="00C851AD">
        <w:rPr>
          <w:rFonts w:ascii="Arial" w:hAnsi="Arial" w:cs="Arial"/>
          <w:sz w:val="20"/>
          <w:szCs w:val="20"/>
          <w:lang w:val="en-GB"/>
        </w:rPr>
        <w:t>;</w:t>
      </w:r>
    </w:p>
    <w:p w14:paraId="3408D7CE" w14:textId="3C264ADF" w:rsidR="000E1EEC" w:rsidRPr="00783F38" w:rsidRDefault="000E1EEC" w:rsidP="003004BD">
      <w:pPr>
        <w:pStyle w:val="ListParagraph"/>
        <w:numPr>
          <w:ilvl w:val="0"/>
          <w:numId w:val="13"/>
        </w:numPr>
        <w:rPr>
          <w:rFonts w:ascii="Arial" w:hAnsi="Arial" w:cs="Arial"/>
          <w:b/>
          <w:bCs/>
          <w:i/>
          <w:sz w:val="20"/>
          <w:lang w:val="en-GB"/>
        </w:rPr>
      </w:pPr>
      <w:r>
        <w:rPr>
          <w:rFonts w:ascii="Arial" w:hAnsi="Arial" w:cs="Arial"/>
          <w:sz w:val="20"/>
          <w:szCs w:val="20"/>
          <w:lang w:val="en-GB"/>
        </w:rPr>
        <w:t>M</w:t>
      </w:r>
      <w:r w:rsidRPr="00FB7C5C">
        <w:rPr>
          <w:rFonts w:ascii="Arial" w:hAnsi="Arial" w:cs="Arial"/>
          <w:sz w:val="20"/>
          <w:szCs w:val="20"/>
          <w:lang w:val="en-GB"/>
        </w:rPr>
        <w:t>onitor activities</w:t>
      </w:r>
      <w:r w:rsidR="00B80009">
        <w:rPr>
          <w:rFonts w:ascii="Arial" w:hAnsi="Arial" w:cs="Arial"/>
          <w:sz w:val="20"/>
          <w:szCs w:val="20"/>
          <w:lang w:val="en-GB"/>
        </w:rPr>
        <w:t xml:space="preserve"> as</w:t>
      </w:r>
      <w:r w:rsidR="0023471E">
        <w:rPr>
          <w:rFonts w:ascii="Arial" w:hAnsi="Arial" w:cs="Arial"/>
          <w:sz w:val="20"/>
          <w:szCs w:val="20"/>
          <w:lang w:val="en-GB"/>
        </w:rPr>
        <w:t xml:space="preserve"> outlined and specified in the Inception Report</w:t>
      </w:r>
      <w:r>
        <w:rPr>
          <w:rFonts w:ascii="Arial" w:hAnsi="Arial" w:cs="Arial"/>
          <w:sz w:val="20"/>
          <w:szCs w:val="20"/>
          <w:lang w:val="en-GB"/>
        </w:rPr>
        <w:t xml:space="preserve">, </w:t>
      </w:r>
      <w:r w:rsidRPr="00FB7C5C">
        <w:rPr>
          <w:rFonts w:ascii="Arial" w:hAnsi="Arial" w:cs="Arial"/>
          <w:sz w:val="20"/>
          <w:szCs w:val="20"/>
          <w:lang w:val="en-GB"/>
        </w:rPr>
        <w:t xml:space="preserve">compile the information on this and forward it to the </w:t>
      </w:r>
      <w:r>
        <w:rPr>
          <w:rFonts w:ascii="Arial" w:hAnsi="Arial" w:cs="Arial"/>
          <w:sz w:val="20"/>
          <w:szCs w:val="20"/>
          <w:lang w:val="en-GB"/>
        </w:rPr>
        <w:t xml:space="preserve">South </w:t>
      </w:r>
      <w:r w:rsidR="004C4E5C">
        <w:rPr>
          <w:rFonts w:ascii="Arial" w:hAnsi="Arial" w:cs="Arial"/>
          <w:sz w:val="20"/>
          <w:szCs w:val="20"/>
          <w:lang w:val="en-GB"/>
        </w:rPr>
        <w:t>University</w:t>
      </w:r>
      <w:r w:rsidR="00B80009">
        <w:rPr>
          <w:rFonts w:ascii="Arial" w:hAnsi="Arial" w:cs="Arial"/>
          <w:sz w:val="20"/>
          <w:szCs w:val="20"/>
          <w:lang w:val="en-GB"/>
        </w:rPr>
        <w:t xml:space="preserve"> as per agreed timelines</w:t>
      </w:r>
      <w:r w:rsidR="00C851AD">
        <w:rPr>
          <w:rFonts w:ascii="Arial" w:hAnsi="Arial" w:cs="Arial"/>
          <w:sz w:val="20"/>
          <w:szCs w:val="20"/>
          <w:lang w:val="en-GB"/>
        </w:rPr>
        <w:t>;</w:t>
      </w:r>
    </w:p>
    <w:p w14:paraId="05EA096C" w14:textId="77777777" w:rsidR="00783F38" w:rsidRPr="001B7CC9" w:rsidRDefault="00783F38" w:rsidP="00783F38">
      <w:pPr>
        <w:pStyle w:val="ListParagraph"/>
        <w:ind w:left="360"/>
        <w:rPr>
          <w:rFonts w:ascii="Arial" w:hAnsi="Arial" w:cs="Arial"/>
          <w:b/>
          <w:bCs/>
          <w:i/>
          <w:sz w:val="20"/>
          <w:lang w:val="en-GB"/>
        </w:rPr>
      </w:pPr>
    </w:p>
    <w:p w14:paraId="524BD59F" w14:textId="77777777" w:rsidR="00EA1193" w:rsidRPr="00A14F0A" w:rsidRDefault="00EA1193" w:rsidP="00962637">
      <w:pPr>
        <w:pStyle w:val="ListParagraph"/>
        <w:ind w:left="360"/>
        <w:rPr>
          <w:rFonts w:ascii="Arial" w:hAnsi="Arial" w:cs="Arial"/>
          <w:b/>
          <w:bCs/>
          <w:i/>
          <w:sz w:val="20"/>
          <w:lang w:val="en-GB"/>
        </w:rPr>
      </w:pPr>
    </w:p>
    <w:p w14:paraId="424F2228" w14:textId="493DAB0B" w:rsidR="00095B82" w:rsidRPr="00EA1193" w:rsidRDefault="00871AE6" w:rsidP="00EA1193">
      <w:pPr>
        <w:pStyle w:val="Heading6"/>
        <w:jc w:val="left"/>
        <w:rPr>
          <w:rFonts w:ascii="Arial" w:hAnsi="Arial" w:cs="Arial"/>
          <w:sz w:val="20"/>
          <w:u w:val="none"/>
        </w:rPr>
      </w:pPr>
      <w:r>
        <w:rPr>
          <w:rFonts w:ascii="Arial" w:hAnsi="Arial" w:cs="Arial"/>
          <w:sz w:val="20"/>
          <w:u w:val="none"/>
        </w:rPr>
        <w:t>Article 7</w:t>
      </w:r>
      <w:r w:rsidR="003513DC" w:rsidRPr="00EA1193">
        <w:rPr>
          <w:rFonts w:ascii="Arial" w:hAnsi="Arial" w:cs="Arial"/>
          <w:sz w:val="20"/>
          <w:u w:val="none"/>
        </w:rPr>
        <w:t>:</w:t>
      </w:r>
      <w:r w:rsidR="00095B82" w:rsidRPr="00EA1193">
        <w:rPr>
          <w:rFonts w:ascii="Arial" w:hAnsi="Arial" w:cs="Arial"/>
          <w:sz w:val="20"/>
          <w:u w:val="none"/>
        </w:rPr>
        <w:t xml:space="preserve">  DFC </w:t>
      </w:r>
      <w:r w:rsidR="00C74BF7" w:rsidRPr="00EA1193">
        <w:rPr>
          <w:rFonts w:ascii="Arial" w:hAnsi="Arial" w:cs="Arial"/>
          <w:sz w:val="20"/>
          <w:u w:val="none"/>
        </w:rPr>
        <w:t>O</w:t>
      </w:r>
      <w:r w:rsidR="00095B82" w:rsidRPr="00EA1193">
        <w:rPr>
          <w:rFonts w:ascii="Arial" w:hAnsi="Arial" w:cs="Arial"/>
          <w:sz w:val="20"/>
          <w:u w:val="none"/>
        </w:rPr>
        <w:t xml:space="preserve">bligations and </w:t>
      </w:r>
      <w:r w:rsidR="00C74BF7" w:rsidRPr="00EA1193">
        <w:rPr>
          <w:rFonts w:ascii="Arial" w:hAnsi="Arial" w:cs="Arial"/>
          <w:sz w:val="20"/>
          <w:u w:val="none"/>
        </w:rPr>
        <w:t>R</w:t>
      </w:r>
      <w:r w:rsidR="00095B82" w:rsidRPr="00EA1193">
        <w:rPr>
          <w:rFonts w:ascii="Arial" w:hAnsi="Arial" w:cs="Arial"/>
          <w:sz w:val="20"/>
          <w:u w:val="none"/>
        </w:rPr>
        <w:t>esponsibilities</w:t>
      </w:r>
    </w:p>
    <w:p w14:paraId="185EAB41" w14:textId="77777777" w:rsidR="003004BD" w:rsidRDefault="003004BD" w:rsidP="003004BD">
      <w:pPr>
        <w:rPr>
          <w:rFonts w:ascii="Arial" w:hAnsi="Arial" w:cs="Arial"/>
          <w:sz w:val="20"/>
          <w:lang w:val="en-GB"/>
        </w:rPr>
      </w:pPr>
      <w:r>
        <w:rPr>
          <w:rFonts w:ascii="Arial" w:hAnsi="Arial" w:cs="Arial"/>
          <w:sz w:val="20"/>
          <w:lang w:val="en-GB"/>
        </w:rPr>
        <w:t>Under this agreement it is the responsibility of the DFC:</w:t>
      </w:r>
    </w:p>
    <w:p w14:paraId="02DC99AF" w14:textId="77777777" w:rsidR="003004BD" w:rsidRDefault="003004BD" w:rsidP="003004BD">
      <w:pPr>
        <w:rPr>
          <w:rFonts w:ascii="Arial" w:hAnsi="Arial" w:cs="Arial"/>
          <w:sz w:val="20"/>
          <w:lang w:val="en-GB"/>
        </w:rPr>
      </w:pPr>
    </w:p>
    <w:p w14:paraId="02C09BF2" w14:textId="0437BF4B" w:rsidR="000E1EEC" w:rsidRPr="00C851AD" w:rsidRDefault="004E1E1D" w:rsidP="00781313">
      <w:pPr>
        <w:pStyle w:val="ListParagraph"/>
        <w:numPr>
          <w:ilvl w:val="0"/>
          <w:numId w:val="13"/>
        </w:numPr>
        <w:rPr>
          <w:rFonts w:ascii="Arial" w:hAnsi="Arial" w:cs="Arial"/>
          <w:sz w:val="20"/>
          <w:szCs w:val="20"/>
          <w:lang w:val="en-GB"/>
        </w:rPr>
      </w:pPr>
      <w:r w:rsidRPr="00C851AD">
        <w:rPr>
          <w:rFonts w:ascii="Arial" w:hAnsi="Arial" w:cs="Arial"/>
          <w:sz w:val="20"/>
          <w:szCs w:val="20"/>
          <w:lang w:val="en-GB"/>
        </w:rPr>
        <w:t>Be the focal point on all BSU II related communication with the partners in the South and Denmark on programme management related issues;</w:t>
      </w:r>
    </w:p>
    <w:p w14:paraId="322B3502" w14:textId="40A4BC26" w:rsidR="00F069D7" w:rsidRPr="00A71AE3" w:rsidRDefault="0024084A" w:rsidP="00A71AE3">
      <w:pPr>
        <w:pStyle w:val="ListParagraph"/>
        <w:numPr>
          <w:ilvl w:val="0"/>
          <w:numId w:val="13"/>
        </w:numPr>
        <w:rPr>
          <w:rFonts w:ascii="Arial" w:hAnsi="Arial" w:cs="Arial"/>
          <w:sz w:val="20"/>
          <w:szCs w:val="20"/>
          <w:lang w:val="en-GB"/>
        </w:rPr>
      </w:pPr>
      <w:r w:rsidRPr="00F94434">
        <w:rPr>
          <w:rFonts w:ascii="Arial" w:hAnsi="Arial" w:cs="Arial"/>
          <w:sz w:val="20"/>
          <w:szCs w:val="20"/>
          <w:lang w:val="en-GB"/>
        </w:rPr>
        <w:t xml:space="preserve">Comment on </w:t>
      </w:r>
      <w:r w:rsidR="00F069D7" w:rsidRPr="00F94434">
        <w:rPr>
          <w:rFonts w:ascii="Arial" w:hAnsi="Arial" w:cs="Arial"/>
          <w:sz w:val="20"/>
          <w:szCs w:val="20"/>
          <w:lang w:val="en-GB"/>
        </w:rPr>
        <w:t>Inception Report</w:t>
      </w:r>
      <w:r w:rsidR="000E1EEC" w:rsidRPr="00F94434">
        <w:rPr>
          <w:rFonts w:ascii="Arial" w:hAnsi="Arial" w:cs="Arial"/>
          <w:sz w:val="20"/>
          <w:szCs w:val="20"/>
          <w:lang w:val="en-GB"/>
        </w:rPr>
        <w:t xml:space="preserve"> and </w:t>
      </w:r>
      <w:r w:rsidRPr="00F94434">
        <w:rPr>
          <w:rFonts w:ascii="Arial" w:hAnsi="Arial" w:cs="Arial"/>
          <w:sz w:val="20"/>
          <w:szCs w:val="20"/>
          <w:lang w:val="en-GB"/>
        </w:rPr>
        <w:t xml:space="preserve">approval of the </w:t>
      </w:r>
      <w:r w:rsidR="000E1EEC" w:rsidRPr="00F94434">
        <w:rPr>
          <w:rFonts w:ascii="Arial" w:hAnsi="Arial" w:cs="Arial"/>
          <w:sz w:val="20"/>
          <w:szCs w:val="20"/>
          <w:lang w:val="en-GB"/>
        </w:rPr>
        <w:t>budget</w:t>
      </w:r>
      <w:r w:rsidR="00C851AD">
        <w:rPr>
          <w:rFonts w:ascii="Arial" w:hAnsi="Arial" w:cs="Arial"/>
          <w:sz w:val="20"/>
          <w:szCs w:val="20"/>
          <w:lang w:val="en-GB"/>
        </w:rPr>
        <w:t>;</w:t>
      </w:r>
    </w:p>
    <w:p w14:paraId="3E9D5A02" w14:textId="6667E4C9" w:rsidR="00B80009" w:rsidRDefault="004E1E1D" w:rsidP="004E1E1D">
      <w:pPr>
        <w:pStyle w:val="ListParagraph"/>
        <w:numPr>
          <w:ilvl w:val="0"/>
          <w:numId w:val="13"/>
        </w:numPr>
        <w:rPr>
          <w:rFonts w:ascii="Arial" w:hAnsi="Arial" w:cs="Arial"/>
          <w:sz w:val="20"/>
          <w:szCs w:val="20"/>
          <w:lang w:val="en-GB"/>
        </w:rPr>
      </w:pPr>
      <w:r>
        <w:rPr>
          <w:rFonts w:ascii="Arial" w:hAnsi="Arial" w:cs="Arial"/>
          <w:sz w:val="20"/>
          <w:szCs w:val="20"/>
          <w:lang w:val="en-GB"/>
        </w:rPr>
        <w:t>M</w:t>
      </w:r>
      <w:r w:rsidRPr="00FB7C5C">
        <w:rPr>
          <w:rFonts w:ascii="Arial" w:hAnsi="Arial" w:cs="Arial"/>
          <w:sz w:val="20"/>
          <w:szCs w:val="20"/>
          <w:lang w:val="en-GB"/>
        </w:rPr>
        <w:t xml:space="preserve">onitor the </w:t>
      </w:r>
      <w:r>
        <w:rPr>
          <w:rFonts w:ascii="Arial" w:hAnsi="Arial" w:cs="Arial"/>
          <w:sz w:val="20"/>
          <w:szCs w:val="20"/>
          <w:lang w:val="en-GB"/>
        </w:rPr>
        <w:t>BSU activities</w:t>
      </w:r>
      <w:r w:rsidRPr="00FB7C5C">
        <w:rPr>
          <w:rFonts w:ascii="Arial" w:hAnsi="Arial" w:cs="Arial"/>
          <w:sz w:val="20"/>
          <w:szCs w:val="20"/>
          <w:lang w:val="en-GB"/>
        </w:rPr>
        <w:t xml:space="preserve"> closely </w:t>
      </w:r>
      <w:r>
        <w:rPr>
          <w:rFonts w:ascii="Arial" w:hAnsi="Arial" w:cs="Arial"/>
          <w:sz w:val="20"/>
          <w:szCs w:val="20"/>
          <w:lang w:val="en-GB"/>
        </w:rPr>
        <w:t>(visits, inspections, etc</w:t>
      </w:r>
      <w:r w:rsidR="00871AE6">
        <w:rPr>
          <w:rFonts w:ascii="Arial" w:hAnsi="Arial" w:cs="Arial"/>
          <w:sz w:val="20"/>
          <w:szCs w:val="20"/>
          <w:lang w:val="en-GB"/>
        </w:rPr>
        <w:t>.</w:t>
      </w:r>
      <w:r>
        <w:rPr>
          <w:rFonts w:ascii="Arial" w:hAnsi="Arial" w:cs="Arial"/>
          <w:sz w:val="20"/>
          <w:szCs w:val="20"/>
          <w:lang w:val="en-GB"/>
        </w:rPr>
        <w:t>)</w:t>
      </w:r>
      <w:r w:rsidRPr="00FB7C5C">
        <w:rPr>
          <w:rFonts w:ascii="Arial" w:hAnsi="Arial" w:cs="Arial"/>
          <w:sz w:val="20"/>
          <w:szCs w:val="20"/>
          <w:lang w:val="en-GB"/>
        </w:rPr>
        <w:t xml:space="preserve"> and through dialogue with the partners pr</w:t>
      </w:r>
      <w:r>
        <w:rPr>
          <w:rFonts w:ascii="Arial" w:hAnsi="Arial" w:cs="Arial"/>
          <w:sz w:val="20"/>
          <w:szCs w:val="20"/>
          <w:lang w:val="en-GB"/>
        </w:rPr>
        <w:t>o</w:t>
      </w:r>
      <w:r w:rsidR="00C851AD">
        <w:rPr>
          <w:rFonts w:ascii="Arial" w:hAnsi="Arial" w:cs="Arial"/>
          <w:sz w:val="20"/>
          <w:szCs w:val="20"/>
          <w:lang w:val="en-GB"/>
        </w:rPr>
        <w:t>pose the necessary adjustments;</w:t>
      </w:r>
    </w:p>
    <w:p w14:paraId="3592C5C2" w14:textId="77777777" w:rsidR="004E1E1D" w:rsidRPr="00FB7C5C" w:rsidRDefault="004E1E1D" w:rsidP="004E1E1D">
      <w:pPr>
        <w:pStyle w:val="ListParagraph"/>
        <w:numPr>
          <w:ilvl w:val="0"/>
          <w:numId w:val="13"/>
        </w:numPr>
        <w:rPr>
          <w:rFonts w:ascii="Arial" w:hAnsi="Arial" w:cs="Arial"/>
          <w:sz w:val="20"/>
          <w:szCs w:val="20"/>
          <w:lang w:val="en-GB"/>
        </w:rPr>
      </w:pPr>
      <w:r>
        <w:rPr>
          <w:rFonts w:ascii="Arial" w:hAnsi="Arial" w:cs="Arial"/>
          <w:sz w:val="20"/>
          <w:szCs w:val="20"/>
          <w:lang w:val="en-GB"/>
        </w:rPr>
        <w:t>Report to the Ministry of Foreign Affairs/</w:t>
      </w:r>
      <w:proofErr w:type="spellStart"/>
      <w:r>
        <w:rPr>
          <w:rFonts w:ascii="Arial" w:hAnsi="Arial" w:cs="Arial"/>
          <w:sz w:val="20"/>
          <w:szCs w:val="20"/>
          <w:lang w:val="en-GB"/>
        </w:rPr>
        <w:t>Danida</w:t>
      </w:r>
      <w:proofErr w:type="spellEnd"/>
      <w:r>
        <w:rPr>
          <w:rFonts w:ascii="Arial" w:hAnsi="Arial" w:cs="Arial"/>
          <w:sz w:val="20"/>
          <w:szCs w:val="20"/>
          <w:lang w:val="en-GB"/>
        </w:rPr>
        <w:t>;</w:t>
      </w:r>
    </w:p>
    <w:p w14:paraId="5AB984CF" w14:textId="0F10DBFF" w:rsidR="000E1EEC" w:rsidRPr="00FB7C5C" w:rsidRDefault="000E1EEC" w:rsidP="000E1EEC">
      <w:pPr>
        <w:pStyle w:val="ListParagraph"/>
        <w:numPr>
          <w:ilvl w:val="0"/>
          <w:numId w:val="13"/>
        </w:numPr>
        <w:rPr>
          <w:rFonts w:ascii="Arial" w:hAnsi="Arial" w:cs="Arial"/>
          <w:sz w:val="20"/>
          <w:szCs w:val="20"/>
          <w:lang w:val="en-GB"/>
        </w:rPr>
      </w:pPr>
      <w:r w:rsidRPr="00FB7C5C">
        <w:rPr>
          <w:rFonts w:ascii="Arial" w:hAnsi="Arial" w:cs="Arial"/>
          <w:sz w:val="20"/>
          <w:szCs w:val="20"/>
          <w:lang w:val="en-GB"/>
        </w:rPr>
        <w:t xml:space="preserve">Support to the financial management of the grant as needed by the South </w:t>
      </w:r>
      <w:r w:rsidR="004C4E5C">
        <w:rPr>
          <w:rFonts w:ascii="Arial" w:hAnsi="Arial" w:cs="Arial"/>
          <w:sz w:val="20"/>
          <w:szCs w:val="20"/>
          <w:lang w:val="en-GB"/>
        </w:rPr>
        <w:t>university</w:t>
      </w:r>
      <w:r>
        <w:rPr>
          <w:rFonts w:ascii="Arial" w:hAnsi="Arial" w:cs="Arial"/>
          <w:sz w:val="20"/>
          <w:szCs w:val="20"/>
          <w:lang w:val="en-GB"/>
        </w:rPr>
        <w:t>;</w:t>
      </w:r>
      <w:r w:rsidRPr="00FB7C5C">
        <w:rPr>
          <w:rFonts w:ascii="Arial" w:hAnsi="Arial" w:cs="Arial"/>
          <w:sz w:val="20"/>
          <w:szCs w:val="20"/>
          <w:lang w:val="en-GB"/>
        </w:rPr>
        <w:t xml:space="preserve"> </w:t>
      </w:r>
    </w:p>
    <w:p w14:paraId="1A28D12B" w14:textId="39DD552D" w:rsidR="000E1EEC" w:rsidRDefault="000E1EEC" w:rsidP="000E1EEC">
      <w:pPr>
        <w:pStyle w:val="ListParagraph"/>
        <w:numPr>
          <w:ilvl w:val="0"/>
          <w:numId w:val="13"/>
        </w:numPr>
        <w:rPr>
          <w:rFonts w:ascii="Arial" w:hAnsi="Arial" w:cs="Arial"/>
          <w:sz w:val="20"/>
          <w:szCs w:val="20"/>
          <w:lang w:val="en-GB"/>
        </w:rPr>
      </w:pPr>
      <w:r>
        <w:rPr>
          <w:rFonts w:ascii="Arial" w:hAnsi="Arial" w:cs="Arial"/>
          <w:sz w:val="20"/>
          <w:szCs w:val="20"/>
          <w:lang w:val="en-GB"/>
        </w:rPr>
        <w:t>Receive</w:t>
      </w:r>
      <w:r w:rsidR="00B80009">
        <w:rPr>
          <w:rFonts w:ascii="Arial" w:hAnsi="Arial" w:cs="Arial"/>
          <w:sz w:val="20"/>
          <w:szCs w:val="20"/>
          <w:lang w:val="en-GB"/>
        </w:rPr>
        <w:t>, comment on</w:t>
      </w:r>
      <w:r>
        <w:rPr>
          <w:rFonts w:ascii="Arial" w:hAnsi="Arial" w:cs="Arial"/>
          <w:sz w:val="20"/>
          <w:szCs w:val="20"/>
          <w:lang w:val="en-GB"/>
        </w:rPr>
        <w:t xml:space="preserve"> and</w:t>
      </w:r>
      <w:r w:rsidR="00B4069B">
        <w:rPr>
          <w:rFonts w:ascii="Arial" w:hAnsi="Arial" w:cs="Arial"/>
          <w:sz w:val="20"/>
          <w:szCs w:val="20"/>
          <w:lang w:val="en-GB"/>
        </w:rPr>
        <w:t>,</w:t>
      </w:r>
      <w:r w:rsidR="00B80009">
        <w:rPr>
          <w:rFonts w:ascii="Arial" w:hAnsi="Arial" w:cs="Arial"/>
          <w:sz w:val="20"/>
          <w:szCs w:val="20"/>
          <w:lang w:val="en-GB"/>
        </w:rPr>
        <w:t xml:space="preserve"> as appropriate</w:t>
      </w:r>
      <w:r w:rsidR="00B4069B">
        <w:rPr>
          <w:rFonts w:ascii="Arial" w:hAnsi="Arial" w:cs="Arial"/>
          <w:sz w:val="20"/>
          <w:szCs w:val="20"/>
          <w:lang w:val="en-GB"/>
        </w:rPr>
        <w:t>,</w:t>
      </w:r>
      <w:r>
        <w:rPr>
          <w:rFonts w:ascii="Arial" w:hAnsi="Arial" w:cs="Arial"/>
          <w:sz w:val="20"/>
          <w:szCs w:val="20"/>
          <w:lang w:val="en-GB"/>
        </w:rPr>
        <w:t xml:space="preserve"> approve bi-annual progress and financial reports</w:t>
      </w:r>
      <w:r w:rsidR="004E1E1D">
        <w:rPr>
          <w:rFonts w:ascii="Arial" w:hAnsi="Arial" w:cs="Arial"/>
          <w:sz w:val="20"/>
          <w:szCs w:val="20"/>
          <w:lang w:val="en-GB"/>
        </w:rPr>
        <w:t xml:space="preserve"> from the South </w:t>
      </w:r>
      <w:r w:rsidR="004C4E5C">
        <w:rPr>
          <w:rFonts w:ascii="Arial" w:hAnsi="Arial" w:cs="Arial"/>
          <w:sz w:val="20"/>
          <w:szCs w:val="20"/>
          <w:lang w:val="en-GB"/>
        </w:rPr>
        <w:t>university</w:t>
      </w:r>
      <w:r>
        <w:rPr>
          <w:rFonts w:ascii="Arial" w:hAnsi="Arial" w:cs="Arial"/>
          <w:sz w:val="20"/>
          <w:szCs w:val="20"/>
          <w:lang w:val="en-GB"/>
        </w:rPr>
        <w:t>;</w:t>
      </w:r>
    </w:p>
    <w:p w14:paraId="2AED1B8A" w14:textId="1BBB1311" w:rsidR="004E1E1D" w:rsidRPr="00FB7C5C" w:rsidRDefault="004E1E1D" w:rsidP="004E1E1D">
      <w:pPr>
        <w:pStyle w:val="ListParagraph"/>
        <w:numPr>
          <w:ilvl w:val="0"/>
          <w:numId w:val="13"/>
        </w:numPr>
        <w:rPr>
          <w:rFonts w:ascii="Arial" w:hAnsi="Arial" w:cs="Arial"/>
          <w:sz w:val="20"/>
          <w:szCs w:val="20"/>
          <w:lang w:val="en-GB"/>
        </w:rPr>
      </w:pPr>
      <w:r w:rsidRPr="00FB7C5C">
        <w:rPr>
          <w:rFonts w:ascii="Arial" w:hAnsi="Arial" w:cs="Arial"/>
          <w:sz w:val="20"/>
          <w:szCs w:val="20"/>
          <w:lang w:val="en-GB"/>
        </w:rPr>
        <w:t xml:space="preserve">Receive and approve annual audit reports from </w:t>
      </w:r>
      <w:r w:rsidR="0024084A">
        <w:rPr>
          <w:rFonts w:ascii="Arial" w:hAnsi="Arial" w:cs="Arial"/>
          <w:sz w:val="20"/>
          <w:szCs w:val="20"/>
          <w:lang w:val="en-GB"/>
        </w:rPr>
        <w:t xml:space="preserve">the South </w:t>
      </w:r>
      <w:r w:rsidR="004C4E5C">
        <w:rPr>
          <w:rFonts w:ascii="Arial" w:hAnsi="Arial" w:cs="Arial"/>
          <w:sz w:val="20"/>
          <w:szCs w:val="20"/>
          <w:lang w:val="en-GB"/>
        </w:rPr>
        <w:t>university</w:t>
      </w:r>
      <w:r w:rsidR="0024084A">
        <w:rPr>
          <w:rFonts w:ascii="Arial" w:hAnsi="Arial" w:cs="Arial"/>
          <w:sz w:val="20"/>
          <w:szCs w:val="20"/>
          <w:lang w:val="en-GB"/>
        </w:rPr>
        <w:t>;</w:t>
      </w:r>
      <w:r w:rsidRPr="00FB7C5C">
        <w:rPr>
          <w:rFonts w:ascii="Arial" w:hAnsi="Arial" w:cs="Arial"/>
          <w:sz w:val="20"/>
          <w:szCs w:val="20"/>
          <w:lang w:val="en-GB"/>
        </w:rPr>
        <w:t xml:space="preserve"> </w:t>
      </w:r>
    </w:p>
    <w:p w14:paraId="65464A75" w14:textId="2270E800" w:rsidR="00781313" w:rsidRDefault="00B80009" w:rsidP="00781313">
      <w:pPr>
        <w:pStyle w:val="ListParagraph"/>
        <w:numPr>
          <w:ilvl w:val="0"/>
          <w:numId w:val="13"/>
        </w:numPr>
        <w:rPr>
          <w:rFonts w:ascii="Arial" w:hAnsi="Arial" w:cs="Arial"/>
          <w:sz w:val="20"/>
          <w:szCs w:val="20"/>
          <w:lang w:val="en-GB"/>
        </w:rPr>
      </w:pPr>
      <w:r>
        <w:rPr>
          <w:rFonts w:ascii="Arial" w:hAnsi="Arial" w:cs="Arial"/>
          <w:sz w:val="20"/>
          <w:szCs w:val="20"/>
          <w:lang w:val="en-GB"/>
        </w:rPr>
        <w:lastRenderedPageBreak/>
        <w:t>Provide b</w:t>
      </w:r>
      <w:r w:rsidR="00781313">
        <w:rPr>
          <w:rFonts w:ascii="Arial" w:hAnsi="Arial" w:cs="Arial"/>
          <w:sz w:val="20"/>
          <w:szCs w:val="20"/>
          <w:lang w:val="en-GB"/>
        </w:rPr>
        <w:t xml:space="preserve">i-annual disbursements on request by the </w:t>
      </w:r>
      <w:r w:rsidR="00902AA6">
        <w:rPr>
          <w:rFonts w:ascii="Arial" w:hAnsi="Arial" w:cs="Arial"/>
          <w:sz w:val="20"/>
          <w:szCs w:val="20"/>
          <w:lang w:val="en-GB"/>
        </w:rPr>
        <w:t xml:space="preserve">South </w:t>
      </w:r>
      <w:r w:rsidR="004C4E5C">
        <w:rPr>
          <w:rFonts w:ascii="Arial" w:hAnsi="Arial" w:cs="Arial"/>
          <w:sz w:val="20"/>
          <w:szCs w:val="20"/>
          <w:lang w:val="en-GB"/>
        </w:rPr>
        <w:t>university</w:t>
      </w:r>
      <w:r w:rsidR="00A43BA0">
        <w:rPr>
          <w:rFonts w:ascii="Arial" w:hAnsi="Arial" w:cs="Arial"/>
          <w:sz w:val="20"/>
          <w:szCs w:val="20"/>
          <w:lang w:val="en-GB"/>
        </w:rPr>
        <w:t xml:space="preserve"> </w:t>
      </w:r>
      <w:r w:rsidR="00781313">
        <w:rPr>
          <w:rFonts w:ascii="Arial" w:hAnsi="Arial" w:cs="Arial"/>
          <w:sz w:val="20"/>
          <w:szCs w:val="20"/>
          <w:lang w:val="en-GB"/>
        </w:rPr>
        <w:t xml:space="preserve">to the </w:t>
      </w:r>
      <w:r w:rsidR="00902AA6">
        <w:rPr>
          <w:rFonts w:ascii="Arial" w:hAnsi="Arial" w:cs="Arial"/>
          <w:sz w:val="20"/>
          <w:szCs w:val="20"/>
          <w:lang w:val="en-GB"/>
        </w:rPr>
        <w:t xml:space="preserve">South </w:t>
      </w:r>
      <w:r w:rsidR="004C4E5C">
        <w:rPr>
          <w:rFonts w:ascii="Arial" w:hAnsi="Arial" w:cs="Arial"/>
          <w:sz w:val="20"/>
          <w:szCs w:val="20"/>
          <w:lang w:val="en-GB"/>
        </w:rPr>
        <w:t>university</w:t>
      </w:r>
      <w:r w:rsidR="00902AA6">
        <w:rPr>
          <w:rFonts w:ascii="Arial" w:hAnsi="Arial" w:cs="Arial"/>
          <w:sz w:val="20"/>
          <w:szCs w:val="20"/>
          <w:lang w:val="en-GB"/>
        </w:rPr>
        <w:t xml:space="preserve"> </w:t>
      </w:r>
      <w:r w:rsidR="00781313">
        <w:rPr>
          <w:rFonts w:ascii="Arial" w:hAnsi="Arial" w:cs="Arial"/>
          <w:sz w:val="20"/>
          <w:szCs w:val="20"/>
          <w:lang w:val="en-GB"/>
        </w:rPr>
        <w:t>and D</w:t>
      </w:r>
      <w:r w:rsidR="00902AA6">
        <w:rPr>
          <w:rFonts w:ascii="Arial" w:hAnsi="Arial" w:cs="Arial"/>
          <w:sz w:val="20"/>
          <w:szCs w:val="20"/>
          <w:lang w:val="en-GB"/>
        </w:rPr>
        <w:t>anish partner</w:t>
      </w:r>
      <w:r w:rsidR="00781313">
        <w:rPr>
          <w:rFonts w:ascii="Arial" w:hAnsi="Arial" w:cs="Arial"/>
          <w:sz w:val="20"/>
          <w:szCs w:val="20"/>
          <w:lang w:val="en-GB"/>
        </w:rPr>
        <w:t>, respectively;</w:t>
      </w:r>
    </w:p>
    <w:p w14:paraId="54A355BA" w14:textId="77777777" w:rsidR="000E1EEC" w:rsidRDefault="000E1EEC" w:rsidP="00781313">
      <w:pPr>
        <w:pStyle w:val="ListParagraph"/>
        <w:numPr>
          <w:ilvl w:val="0"/>
          <w:numId w:val="13"/>
        </w:numPr>
        <w:rPr>
          <w:rFonts w:ascii="Arial" w:hAnsi="Arial" w:cs="Arial"/>
          <w:sz w:val="20"/>
          <w:szCs w:val="20"/>
          <w:lang w:val="en-GB"/>
        </w:rPr>
      </w:pPr>
      <w:r>
        <w:rPr>
          <w:rFonts w:ascii="Arial" w:hAnsi="Arial" w:cs="Arial"/>
          <w:sz w:val="20"/>
          <w:szCs w:val="20"/>
          <w:lang w:val="en-GB"/>
        </w:rPr>
        <w:t>Approval of requests for budget deviation above 10 % per budget line</w:t>
      </w:r>
      <w:r w:rsidR="00B80009">
        <w:rPr>
          <w:rFonts w:ascii="Arial" w:hAnsi="Arial" w:cs="Arial"/>
          <w:sz w:val="20"/>
          <w:szCs w:val="20"/>
          <w:lang w:val="en-GB"/>
        </w:rPr>
        <w:t xml:space="preserve"> where deviations are eligible</w:t>
      </w:r>
      <w:r>
        <w:rPr>
          <w:rFonts w:ascii="Arial" w:hAnsi="Arial" w:cs="Arial"/>
          <w:sz w:val="20"/>
          <w:szCs w:val="20"/>
          <w:lang w:val="en-GB"/>
        </w:rPr>
        <w:t>;</w:t>
      </w:r>
    </w:p>
    <w:p w14:paraId="191C97A4" w14:textId="2B97A838" w:rsidR="000E1EEC" w:rsidRDefault="000E1EEC" w:rsidP="004C4E5C">
      <w:pPr>
        <w:pStyle w:val="ListParagraph"/>
        <w:numPr>
          <w:ilvl w:val="0"/>
          <w:numId w:val="13"/>
        </w:numPr>
        <w:rPr>
          <w:rFonts w:ascii="Arial" w:hAnsi="Arial" w:cs="Arial"/>
          <w:sz w:val="20"/>
          <w:szCs w:val="20"/>
          <w:lang w:val="en-GB"/>
        </w:rPr>
      </w:pPr>
      <w:r>
        <w:rPr>
          <w:rFonts w:ascii="Arial" w:hAnsi="Arial" w:cs="Arial"/>
          <w:sz w:val="20"/>
          <w:szCs w:val="20"/>
          <w:lang w:val="en-GB"/>
        </w:rPr>
        <w:t>A</w:t>
      </w:r>
      <w:r w:rsidRPr="00781313">
        <w:rPr>
          <w:rFonts w:ascii="Arial" w:hAnsi="Arial" w:cs="Arial"/>
          <w:sz w:val="20"/>
          <w:szCs w:val="20"/>
          <w:lang w:val="en-GB"/>
        </w:rPr>
        <w:t xml:space="preserve">ccording to </w:t>
      </w:r>
      <w:r>
        <w:rPr>
          <w:rFonts w:ascii="Arial" w:hAnsi="Arial" w:cs="Arial"/>
          <w:sz w:val="20"/>
          <w:szCs w:val="20"/>
          <w:lang w:val="en-GB"/>
        </w:rPr>
        <w:t xml:space="preserve">the </w:t>
      </w:r>
      <w:r w:rsidRPr="00781313">
        <w:rPr>
          <w:rFonts w:ascii="Arial" w:hAnsi="Arial" w:cs="Arial"/>
          <w:sz w:val="20"/>
          <w:szCs w:val="20"/>
          <w:lang w:val="en-GB"/>
        </w:rPr>
        <w:t xml:space="preserve">Guide for </w:t>
      </w:r>
      <w:proofErr w:type="spellStart"/>
      <w:r w:rsidRPr="00781313">
        <w:rPr>
          <w:rFonts w:ascii="Arial" w:hAnsi="Arial" w:cs="Arial"/>
          <w:sz w:val="20"/>
          <w:szCs w:val="20"/>
          <w:lang w:val="en-GB"/>
        </w:rPr>
        <w:t>Danida</w:t>
      </w:r>
      <w:proofErr w:type="spellEnd"/>
      <w:r w:rsidRPr="00781313">
        <w:rPr>
          <w:rFonts w:ascii="Arial" w:hAnsi="Arial" w:cs="Arial"/>
          <w:sz w:val="20"/>
          <w:szCs w:val="20"/>
          <w:lang w:val="en-GB"/>
        </w:rPr>
        <w:t xml:space="preserve"> Fellows</w:t>
      </w:r>
      <w:r w:rsidR="004C4E5C">
        <w:rPr>
          <w:rFonts w:ascii="Arial" w:hAnsi="Arial" w:cs="Arial"/>
          <w:sz w:val="20"/>
          <w:szCs w:val="20"/>
          <w:lang w:val="en-GB"/>
        </w:rPr>
        <w:t xml:space="preserve"> (</w:t>
      </w:r>
      <w:hyperlink r:id="rId9" w:history="1">
        <w:r w:rsidR="004C4E5C" w:rsidRPr="00B17D4A">
          <w:rPr>
            <w:rStyle w:val="Hyperlink"/>
            <w:rFonts w:ascii="Arial" w:hAnsi="Arial" w:cs="Arial"/>
            <w:sz w:val="20"/>
            <w:szCs w:val="20"/>
            <w:lang w:val="en-GB"/>
          </w:rPr>
          <w:t>http://dfcentre.com/wp-content/uploads/2013/12/Guide-for-Danida-Fellows-2014.pdf</w:t>
        </w:r>
      </w:hyperlink>
      <w:r w:rsidR="004C4E5C">
        <w:rPr>
          <w:rFonts w:ascii="Arial" w:hAnsi="Arial" w:cs="Arial"/>
          <w:sz w:val="20"/>
          <w:szCs w:val="20"/>
          <w:lang w:val="en-GB"/>
        </w:rPr>
        <w:t xml:space="preserve">) </w:t>
      </w:r>
      <w:r w:rsidRPr="00781313">
        <w:rPr>
          <w:rFonts w:ascii="Arial" w:hAnsi="Arial" w:cs="Arial"/>
          <w:sz w:val="20"/>
          <w:szCs w:val="20"/>
          <w:lang w:val="en-GB"/>
        </w:rPr>
        <w:t>carry out administrative services in relation to PhD students’ stay in Denmark to ensure the homogeneity and quality of training and living conditions in Denmark</w:t>
      </w:r>
      <w:r>
        <w:rPr>
          <w:rFonts w:ascii="Arial" w:hAnsi="Arial" w:cs="Arial"/>
          <w:sz w:val="20"/>
          <w:szCs w:val="20"/>
          <w:lang w:val="en-GB"/>
        </w:rPr>
        <w:t xml:space="preserve"> for research fellows funded by </w:t>
      </w:r>
      <w:proofErr w:type="spellStart"/>
      <w:r>
        <w:rPr>
          <w:rFonts w:ascii="Arial" w:hAnsi="Arial" w:cs="Arial"/>
          <w:sz w:val="20"/>
          <w:szCs w:val="20"/>
          <w:lang w:val="en-GB"/>
        </w:rPr>
        <w:t>Danida</w:t>
      </w:r>
      <w:proofErr w:type="spellEnd"/>
      <w:r>
        <w:rPr>
          <w:rFonts w:ascii="Arial" w:hAnsi="Arial" w:cs="Arial"/>
          <w:sz w:val="20"/>
          <w:szCs w:val="20"/>
          <w:lang w:val="en-GB"/>
        </w:rPr>
        <w:t>;</w:t>
      </w:r>
    </w:p>
    <w:p w14:paraId="78F22499" w14:textId="77777777" w:rsidR="004E1E1D" w:rsidRDefault="004E1E1D" w:rsidP="004E1E1D">
      <w:pPr>
        <w:pStyle w:val="ListParagraph"/>
        <w:numPr>
          <w:ilvl w:val="0"/>
          <w:numId w:val="13"/>
        </w:numPr>
        <w:rPr>
          <w:rFonts w:ascii="Arial" w:hAnsi="Arial" w:cs="Arial"/>
          <w:sz w:val="20"/>
          <w:szCs w:val="20"/>
          <w:lang w:val="en-GB"/>
        </w:rPr>
      </w:pPr>
      <w:r>
        <w:rPr>
          <w:rFonts w:ascii="Arial" w:hAnsi="Arial" w:cs="Arial"/>
          <w:sz w:val="20"/>
          <w:szCs w:val="20"/>
          <w:lang w:val="en-GB"/>
        </w:rPr>
        <w:t xml:space="preserve">Update the </w:t>
      </w:r>
      <w:proofErr w:type="spellStart"/>
      <w:r>
        <w:rPr>
          <w:rFonts w:ascii="Arial" w:hAnsi="Arial" w:cs="Arial"/>
          <w:sz w:val="20"/>
          <w:szCs w:val="20"/>
          <w:lang w:val="en-GB"/>
        </w:rPr>
        <w:t>Danida</w:t>
      </w:r>
      <w:proofErr w:type="spellEnd"/>
      <w:r>
        <w:rPr>
          <w:rFonts w:ascii="Arial" w:hAnsi="Arial" w:cs="Arial"/>
          <w:sz w:val="20"/>
          <w:szCs w:val="20"/>
          <w:lang w:val="en-GB"/>
        </w:rPr>
        <w:t xml:space="preserve"> Research Portal by the annual programme summaries;</w:t>
      </w:r>
    </w:p>
    <w:p w14:paraId="7C73005B" w14:textId="77777777" w:rsidR="004E1E1D" w:rsidRDefault="004E1E1D" w:rsidP="004E1E1D">
      <w:pPr>
        <w:pStyle w:val="ListParagraph"/>
        <w:numPr>
          <w:ilvl w:val="0"/>
          <w:numId w:val="13"/>
        </w:numPr>
        <w:rPr>
          <w:rFonts w:ascii="Arial" w:hAnsi="Arial" w:cs="Arial"/>
          <w:sz w:val="20"/>
          <w:szCs w:val="20"/>
          <w:lang w:val="en-GB"/>
        </w:rPr>
      </w:pPr>
      <w:r>
        <w:rPr>
          <w:rFonts w:ascii="Arial" w:hAnsi="Arial" w:cs="Arial"/>
          <w:sz w:val="20"/>
          <w:szCs w:val="20"/>
          <w:lang w:val="en-GB"/>
        </w:rPr>
        <w:t>Receive and approve final/completion report and final audited accounts;</w:t>
      </w:r>
    </w:p>
    <w:p w14:paraId="62E1B026" w14:textId="18553459" w:rsidR="004E1E1D" w:rsidRPr="002871D4" w:rsidRDefault="004E1E1D" w:rsidP="004E1E1D">
      <w:pPr>
        <w:pStyle w:val="ListParagraph"/>
        <w:numPr>
          <w:ilvl w:val="0"/>
          <w:numId w:val="13"/>
        </w:numPr>
        <w:rPr>
          <w:rFonts w:ascii="Arial" w:hAnsi="Arial" w:cs="Arial"/>
          <w:sz w:val="20"/>
          <w:szCs w:val="20"/>
          <w:lang w:val="en-GB"/>
        </w:rPr>
      </w:pPr>
      <w:r>
        <w:rPr>
          <w:rFonts w:ascii="Arial" w:hAnsi="Arial" w:cs="Arial"/>
          <w:sz w:val="20"/>
          <w:szCs w:val="20"/>
          <w:lang w:val="en-GB"/>
        </w:rPr>
        <w:t>A</w:t>
      </w:r>
      <w:r w:rsidRPr="002871D4">
        <w:rPr>
          <w:rFonts w:ascii="Arial" w:hAnsi="Arial" w:cs="Arial"/>
          <w:sz w:val="20"/>
          <w:szCs w:val="20"/>
          <w:lang w:val="en-GB"/>
        </w:rPr>
        <w:t xml:space="preserve">ny </w:t>
      </w:r>
      <w:r>
        <w:rPr>
          <w:rFonts w:ascii="Arial" w:hAnsi="Arial" w:cs="Arial"/>
          <w:sz w:val="20"/>
          <w:szCs w:val="20"/>
          <w:lang w:val="en-GB"/>
        </w:rPr>
        <w:t xml:space="preserve">other </w:t>
      </w:r>
      <w:r w:rsidRPr="002871D4">
        <w:rPr>
          <w:rFonts w:ascii="Arial" w:hAnsi="Arial" w:cs="Arial"/>
          <w:sz w:val="20"/>
          <w:szCs w:val="20"/>
          <w:lang w:val="en-GB"/>
        </w:rPr>
        <w:t xml:space="preserve">ad hoc supervision </w:t>
      </w:r>
      <w:r w:rsidR="00B932A3">
        <w:rPr>
          <w:rFonts w:ascii="Arial" w:hAnsi="Arial" w:cs="Arial"/>
          <w:sz w:val="20"/>
          <w:szCs w:val="20"/>
          <w:lang w:val="en-GB"/>
        </w:rPr>
        <w:t xml:space="preserve">and/or audit </w:t>
      </w:r>
      <w:r w:rsidRPr="002871D4">
        <w:rPr>
          <w:rFonts w:ascii="Arial" w:hAnsi="Arial" w:cs="Arial"/>
          <w:sz w:val="20"/>
          <w:szCs w:val="20"/>
          <w:lang w:val="en-GB"/>
        </w:rPr>
        <w:t>as considered appropriate;</w:t>
      </w:r>
    </w:p>
    <w:p w14:paraId="072F7CD9" w14:textId="3EF49C06" w:rsidR="004E1E1D" w:rsidRPr="001B7CC9" w:rsidRDefault="004E1E1D" w:rsidP="004E1E1D">
      <w:pPr>
        <w:pStyle w:val="ListParagraph"/>
        <w:numPr>
          <w:ilvl w:val="0"/>
          <w:numId w:val="13"/>
        </w:numPr>
        <w:rPr>
          <w:rFonts w:ascii="Arial" w:hAnsi="Arial" w:cs="Arial"/>
          <w:b/>
          <w:bCs/>
          <w:sz w:val="20"/>
          <w:lang w:val="en-GB"/>
        </w:rPr>
      </w:pPr>
      <w:r>
        <w:rPr>
          <w:rFonts w:ascii="Arial" w:hAnsi="Arial" w:cs="Arial"/>
          <w:sz w:val="20"/>
          <w:szCs w:val="20"/>
          <w:lang w:val="en-GB"/>
        </w:rPr>
        <w:t>T</w:t>
      </w:r>
      <w:r w:rsidRPr="002871D4">
        <w:rPr>
          <w:rFonts w:ascii="Arial" w:hAnsi="Arial" w:cs="Arial"/>
          <w:sz w:val="20"/>
          <w:szCs w:val="20"/>
          <w:lang w:val="en-GB"/>
        </w:rPr>
        <w:t>ake appropriate action in case of non-complia</w:t>
      </w:r>
      <w:r w:rsidR="00C851AD">
        <w:rPr>
          <w:rFonts w:ascii="Arial" w:hAnsi="Arial" w:cs="Arial"/>
          <w:sz w:val="20"/>
          <w:szCs w:val="20"/>
          <w:lang w:val="en-GB"/>
        </w:rPr>
        <w:t>nce and revocation of the grant;</w:t>
      </w:r>
      <w:r w:rsidR="0024084A">
        <w:rPr>
          <w:rFonts w:ascii="Arial" w:hAnsi="Arial" w:cs="Arial"/>
          <w:sz w:val="20"/>
          <w:szCs w:val="20"/>
          <w:lang w:val="en-GB"/>
        </w:rPr>
        <w:br/>
      </w:r>
    </w:p>
    <w:p w14:paraId="43D5388B" w14:textId="77777777" w:rsidR="00EA1193" w:rsidRDefault="00EA1193" w:rsidP="001B7CC9">
      <w:pPr>
        <w:pStyle w:val="ListParagraph"/>
        <w:ind w:left="360"/>
        <w:rPr>
          <w:rFonts w:ascii="Arial" w:hAnsi="Arial" w:cs="Arial"/>
          <w:sz w:val="20"/>
          <w:szCs w:val="20"/>
          <w:lang w:val="en-GB"/>
        </w:rPr>
      </w:pPr>
    </w:p>
    <w:p w14:paraId="65E710AC" w14:textId="435BC3B3" w:rsidR="00B854CE" w:rsidRPr="00EA1193" w:rsidRDefault="00095B82" w:rsidP="00EA1193">
      <w:pPr>
        <w:pStyle w:val="Heading6"/>
        <w:jc w:val="left"/>
        <w:rPr>
          <w:rFonts w:ascii="Arial" w:hAnsi="Arial" w:cs="Arial"/>
          <w:sz w:val="20"/>
          <w:u w:val="none"/>
        </w:rPr>
      </w:pPr>
      <w:r w:rsidRPr="00EA1193">
        <w:rPr>
          <w:rFonts w:ascii="Arial" w:hAnsi="Arial" w:cs="Arial"/>
          <w:sz w:val="20"/>
          <w:u w:val="none"/>
        </w:rPr>
        <w:t xml:space="preserve">Article </w:t>
      </w:r>
      <w:r w:rsidR="00871AE6">
        <w:rPr>
          <w:rFonts w:ascii="Arial" w:hAnsi="Arial" w:cs="Arial"/>
          <w:sz w:val="20"/>
          <w:u w:val="none"/>
        </w:rPr>
        <w:t>8</w:t>
      </w:r>
      <w:r w:rsidRPr="00EA1193">
        <w:rPr>
          <w:rFonts w:ascii="Arial" w:hAnsi="Arial" w:cs="Arial"/>
          <w:sz w:val="20"/>
          <w:u w:val="none"/>
        </w:rPr>
        <w:t xml:space="preserve">:  </w:t>
      </w:r>
      <w:r w:rsidR="003513DC" w:rsidRPr="00EA1193">
        <w:rPr>
          <w:rFonts w:ascii="Arial" w:hAnsi="Arial" w:cs="Arial"/>
          <w:sz w:val="20"/>
          <w:u w:val="none"/>
        </w:rPr>
        <w:t>Pro</w:t>
      </w:r>
      <w:r w:rsidR="003004BD" w:rsidRPr="00EA1193">
        <w:rPr>
          <w:rFonts w:ascii="Arial" w:hAnsi="Arial" w:cs="Arial"/>
          <w:sz w:val="20"/>
          <w:u w:val="none"/>
        </w:rPr>
        <w:t>gramme</w:t>
      </w:r>
      <w:r w:rsidR="003513DC" w:rsidRPr="00EA1193">
        <w:rPr>
          <w:rFonts w:ascii="Arial" w:hAnsi="Arial" w:cs="Arial"/>
          <w:sz w:val="20"/>
          <w:u w:val="none"/>
        </w:rPr>
        <w:t xml:space="preserve"> </w:t>
      </w:r>
      <w:r w:rsidR="00C74BF7" w:rsidRPr="00EA1193">
        <w:rPr>
          <w:rFonts w:ascii="Arial" w:hAnsi="Arial" w:cs="Arial"/>
          <w:sz w:val="20"/>
          <w:u w:val="none"/>
        </w:rPr>
        <w:t>M</w:t>
      </w:r>
      <w:r w:rsidR="003513DC" w:rsidRPr="00EA1193">
        <w:rPr>
          <w:rFonts w:ascii="Arial" w:hAnsi="Arial" w:cs="Arial"/>
          <w:sz w:val="20"/>
          <w:u w:val="none"/>
        </w:rPr>
        <w:t>anagement</w:t>
      </w:r>
      <w:r w:rsidR="00153802" w:rsidRPr="00EA1193">
        <w:rPr>
          <w:rFonts w:ascii="Arial" w:hAnsi="Arial" w:cs="Arial"/>
          <w:sz w:val="20"/>
          <w:u w:val="none"/>
        </w:rPr>
        <w:t xml:space="preserve"> </w:t>
      </w:r>
    </w:p>
    <w:p w14:paraId="4205194F" w14:textId="741ED493" w:rsidR="00B854CE" w:rsidRPr="00AB65C2" w:rsidRDefault="003513DC" w:rsidP="0068013F">
      <w:pPr>
        <w:rPr>
          <w:rFonts w:ascii="Arial" w:hAnsi="Arial" w:cs="Arial"/>
          <w:sz w:val="20"/>
          <w:lang w:val="en-GB"/>
        </w:rPr>
      </w:pPr>
      <w:r w:rsidRPr="00AB65C2">
        <w:rPr>
          <w:rFonts w:ascii="Arial" w:hAnsi="Arial" w:cs="Arial"/>
          <w:sz w:val="20"/>
          <w:lang w:val="en-GB"/>
        </w:rPr>
        <w:t xml:space="preserve">It is the joint responsibility of the </w:t>
      </w:r>
      <w:r w:rsidR="00902AA6">
        <w:rPr>
          <w:rFonts w:ascii="Arial" w:hAnsi="Arial" w:cs="Arial"/>
          <w:sz w:val="20"/>
          <w:lang w:val="en-GB"/>
        </w:rPr>
        <w:t xml:space="preserve">South </w:t>
      </w:r>
      <w:proofErr w:type="gramStart"/>
      <w:r w:rsidR="004C4E5C">
        <w:rPr>
          <w:rFonts w:ascii="Arial" w:hAnsi="Arial" w:cs="Arial"/>
          <w:sz w:val="20"/>
          <w:lang w:val="en-GB"/>
        </w:rPr>
        <w:t>university</w:t>
      </w:r>
      <w:proofErr w:type="gramEnd"/>
      <w:r w:rsidR="00902AA6">
        <w:rPr>
          <w:rFonts w:ascii="Arial" w:hAnsi="Arial" w:cs="Arial"/>
          <w:sz w:val="20"/>
          <w:lang w:val="en-GB"/>
        </w:rPr>
        <w:t xml:space="preserve"> </w:t>
      </w:r>
      <w:r w:rsidR="00DB3AC1">
        <w:rPr>
          <w:rFonts w:ascii="Arial" w:hAnsi="Arial" w:cs="Arial"/>
          <w:sz w:val="20"/>
          <w:lang w:val="en-GB"/>
        </w:rPr>
        <w:t>and D</w:t>
      </w:r>
      <w:r w:rsidR="00902AA6">
        <w:rPr>
          <w:rFonts w:ascii="Arial" w:hAnsi="Arial" w:cs="Arial"/>
          <w:sz w:val="20"/>
          <w:lang w:val="en-GB"/>
        </w:rPr>
        <w:t>anish partner</w:t>
      </w:r>
      <w:r w:rsidR="00B9377C">
        <w:rPr>
          <w:rFonts w:ascii="Arial" w:hAnsi="Arial" w:cs="Arial"/>
          <w:sz w:val="20"/>
          <w:lang w:val="en-GB"/>
        </w:rPr>
        <w:t xml:space="preserve">, under the leadership of the South </w:t>
      </w:r>
      <w:r w:rsidR="004C4E5C">
        <w:rPr>
          <w:rFonts w:ascii="Arial" w:hAnsi="Arial" w:cs="Arial"/>
          <w:sz w:val="20"/>
          <w:lang w:val="en-GB"/>
        </w:rPr>
        <w:t>university</w:t>
      </w:r>
      <w:r w:rsidR="00B9377C">
        <w:rPr>
          <w:rFonts w:ascii="Arial" w:hAnsi="Arial" w:cs="Arial"/>
          <w:sz w:val="20"/>
          <w:lang w:val="en-GB"/>
        </w:rPr>
        <w:t>,</w:t>
      </w:r>
      <w:r w:rsidRPr="00AB65C2">
        <w:rPr>
          <w:rFonts w:ascii="Arial" w:hAnsi="Arial" w:cs="Arial"/>
          <w:sz w:val="20"/>
          <w:lang w:val="en-GB"/>
        </w:rPr>
        <w:t xml:space="preserve"> to ensure a proper and goal-oriented management of the </w:t>
      </w:r>
      <w:r w:rsidR="00DB3AC1">
        <w:rPr>
          <w:rFonts w:ascii="Arial" w:hAnsi="Arial" w:cs="Arial"/>
          <w:sz w:val="20"/>
          <w:lang w:val="en-GB"/>
        </w:rPr>
        <w:t>pro</w:t>
      </w:r>
      <w:r w:rsidR="003004BD">
        <w:rPr>
          <w:rFonts w:ascii="Arial" w:hAnsi="Arial" w:cs="Arial"/>
          <w:sz w:val="20"/>
          <w:lang w:val="en-GB"/>
        </w:rPr>
        <w:t>gramme</w:t>
      </w:r>
      <w:r w:rsidRPr="00AB65C2">
        <w:rPr>
          <w:rFonts w:ascii="Arial" w:hAnsi="Arial" w:cs="Arial"/>
          <w:sz w:val="20"/>
          <w:lang w:val="en-GB"/>
        </w:rPr>
        <w:t xml:space="preserve"> </w:t>
      </w:r>
      <w:r w:rsidR="00DB3AC1">
        <w:rPr>
          <w:rFonts w:ascii="Arial" w:hAnsi="Arial" w:cs="Arial"/>
          <w:sz w:val="20"/>
          <w:lang w:val="en-GB"/>
        </w:rPr>
        <w:t>activities</w:t>
      </w:r>
      <w:r w:rsidR="00112029" w:rsidRPr="00AB65C2">
        <w:rPr>
          <w:rFonts w:ascii="Arial" w:hAnsi="Arial" w:cs="Arial"/>
          <w:sz w:val="20"/>
          <w:lang w:val="en-GB"/>
        </w:rPr>
        <w:t xml:space="preserve">, including </w:t>
      </w:r>
      <w:r w:rsidRPr="00AB65C2">
        <w:rPr>
          <w:rFonts w:ascii="Arial" w:hAnsi="Arial" w:cs="Arial"/>
          <w:sz w:val="20"/>
          <w:lang w:val="en-GB"/>
        </w:rPr>
        <w:t>reporting procedures, financial management and accounting</w:t>
      </w:r>
      <w:r w:rsidR="004043BF">
        <w:rPr>
          <w:rFonts w:ascii="Arial" w:hAnsi="Arial" w:cs="Arial"/>
          <w:sz w:val="20"/>
          <w:lang w:val="en-GB"/>
        </w:rPr>
        <w:t xml:space="preserve"> in </w:t>
      </w:r>
      <w:r w:rsidR="00B9377C">
        <w:rPr>
          <w:rFonts w:ascii="Arial" w:hAnsi="Arial" w:cs="Arial"/>
          <w:sz w:val="20"/>
          <w:lang w:val="en-GB"/>
        </w:rPr>
        <w:t>a</w:t>
      </w:r>
      <w:r w:rsidR="004043BF">
        <w:rPr>
          <w:rFonts w:ascii="Arial" w:hAnsi="Arial" w:cs="Arial"/>
          <w:sz w:val="20"/>
          <w:lang w:val="en-GB"/>
        </w:rPr>
        <w:t>ccordance with th</w:t>
      </w:r>
      <w:r w:rsidR="00B80009">
        <w:rPr>
          <w:rFonts w:ascii="Arial" w:hAnsi="Arial" w:cs="Arial"/>
          <w:sz w:val="20"/>
          <w:lang w:val="en-GB"/>
        </w:rPr>
        <w:t>is Agreement and the</w:t>
      </w:r>
      <w:r w:rsidR="004043BF">
        <w:rPr>
          <w:rFonts w:ascii="Arial" w:hAnsi="Arial" w:cs="Arial"/>
          <w:sz w:val="20"/>
          <w:lang w:val="en-GB"/>
        </w:rPr>
        <w:t xml:space="preserve"> General Conditions for Grants under the BSUII programme</w:t>
      </w:r>
      <w:r w:rsidRPr="00AB65C2">
        <w:rPr>
          <w:rFonts w:ascii="Arial" w:hAnsi="Arial" w:cs="Arial"/>
          <w:sz w:val="20"/>
          <w:lang w:val="en-GB"/>
        </w:rPr>
        <w:t>.</w:t>
      </w:r>
      <w:r w:rsidR="00153802" w:rsidRPr="00AB65C2">
        <w:rPr>
          <w:rFonts w:ascii="Arial" w:hAnsi="Arial" w:cs="Arial"/>
          <w:sz w:val="20"/>
          <w:lang w:val="en-GB"/>
        </w:rPr>
        <w:t xml:space="preserve"> </w:t>
      </w:r>
      <w:r w:rsidR="00AD235A" w:rsidRPr="00AB65C2">
        <w:rPr>
          <w:rFonts w:ascii="Arial" w:hAnsi="Arial" w:cs="Arial"/>
          <w:sz w:val="20"/>
          <w:lang w:val="en-GB"/>
        </w:rPr>
        <w:t>Some of the main pro</w:t>
      </w:r>
      <w:r w:rsidR="003004BD">
        <w:rPr>
          <w:rFonts w:ascii="Arial" w:hAnsi="Arial" w:cs="Arial"/>
          <w:sz w:val="20"/>
          <w:lang w:val="en-GB"/>
        </w:rPr>
        <w:t>gramme</w:t>
      </w:r>
      <w:r w:rsidR="00AD235A" w:rsidRPr="00AB65C2">
        <w:rPr>
          <w:rFonts w:ascii="Arial" w:hAnsi="Arial" w:cs="Arial"/>
          <w:sz w:val="20"/>
          <w:lang w:val="en-GB"/>
        </w:rPr>
        <w:t xml:space="preserve"> management responsibilities are as listed below</w:t>
      </w:r>
      <w:r w:rsidR="00C85A5F">
        <w:rPr>
          <w:rFonts w:ascii="Arial" w:hAnsi="Arial" w:cs="Arial"/>
          <w:sz w:val="20"/>
          <w:lang w:val="en-GB"/>
        </w:rPr>
        <w:t>:</w:t>
      </w:r>
    </w:p>
    <w:p w14:paraId="58A8C756" w14:textId="77777777" w:rsidR="00B854CE" w:rsidRPr="00AB65C2" w:rsidRDefault="00B854CE" w:rsidP="0068013F">
      <w:pPr>
        <w:rPr>
          <w:rFonts w:ascii="Arial" w:hAnsi="Arial" w:cs="Arial"/>
          <w:sz w:val="20"/>
          <w:lang w:val="en-GB"/>
        </w:rPr>
      </w:pPr>
    </w:p>
    <w:p w14:paraId="5DF40DB3" w14:textId="77777777" w:rsidR="00B854CE" w:rsidRPr="00F03138" w:rsidRDefault="00CC3E34" w:rsidP="0068013F">
      <w:pPr>
        <w:numPr>
          <w:ilvl w:val="0"/>
          <w:numId w:val="5"/>
        </w:numPr>
        <w:ind w:left="360"/>
        <w:rPr>
          <w:rFonts w:ascii="Arial" w:hAnsi="Arial" w:cs="Arial"/>
          <w:sz w:val="20"/>
          <w:lang w:val="en-US"/>
        </w:rPr>
      </w:pPr>
      <w:r w:rsidRPr="00AB65C2">
        <w:rPr>
          <w:rFonts w:ascii="Arial" w:hAnsi="Arial" w:cs="Arial"/>
          <w:b/>
          <w:sz w:val="20"/>
          <w:lang w:val="en-GB"/>
        </w:rPr>
        <w:t>Reporting procedures:</w:t>
      </w:r>
      <w:r w:rsidR="003513DC" w:rsidRPr="00AB65C2">
        <w:rPr>
          <w:rFonts w:ascii="Arial" w:hAnsi="Arial" w:cs="Arial"/>
          <w:sz w:val="20"/>
          <w:lang w:val="en-GB"/>
        </w:rPr>
        <w:t xml:space="preserve"> It is the duty of the </w:t>
      </w:r>
      <w:r w:rsidR="000E1EEC">
        <w:rPr>
          <w:rFonts w:ascii="Arial" w:hAnsi="Arial" w:cs="Arial"/>
          <w:sz w:val="20"/>
          <w:lang w:val="en-GB"/>
        </w:rPr>
        <w:t xml:space="preserve">South </w:t>
      </w:r>
      <w:r w:rsidR="00094FA3">
        <w:rPr>
          <w:rFonts w:ascii="Arial" w:hAnsi="Arial" w:cs="Arial"/>
          <w:sz w:val="20"/>
          <w:lang w:val="en-GB"/>
        </w:rPr>
        <w:t>BSU</w:t>
      </w:r>
      <w:r w:rsidR="003513DC" w:rsidRPr="00AB65C2">
        <w:rPr>
          <w:rFonts w:ascii="Arial" w:hAnsi="Arial" w:cs="Arial"/>
          <w:sz w:val="20"/>
          <w:lang w:val="en-GB"/>
        </w:rPr>
        <w:t xml:space="preserve"> </w:t>
      </w:r>
      <w:r w:rsidRPr="00AB65C2">
        <w:rPr>
          <w:rFonts w:ascii="Arial" w:hAnsi="Arial" w:cs="Arial"/>
          <w:sz w:val="20"/>
          <w:lang w:val="en-GB"/>
        </w:rPr>
        <w:t>coordinator</w:t>
      </w:r>
      <w:r w:rsidR="003513DC" w:rsidRPr="00AB65C2">
        <w:rPr>
          <w:rFonts w:ascii="Arial" w:hAnsi="Arial" w:cs="Arial"/>
          <w:sz w:val="20"/>
          <w:lang w:val="en-GB"/>
        </w:rPr>
        <w:t xml:space="preserve"> to submit </w:t>
      </w:r>
      <w:r w:rsidR="00DB3AC1">
        <w:rPr>
          <w:rFonts w:ascii="Arial" w:hAnsi="Arial" w:cs="Arial"/>
          <w:sz w:val="20"/>
          <w:lang w:val="en-GB"/>
        </w:rPr>
        <w:t>bi-</w:t>
      </w:r>
      <w:r w:rsidR="00F03138">
        <w:rPr>
          <w:rFonts w:ascii="Arial" w:hAnsi="Arial" w:cs="Arial"/>
          <w:sz w:val="20"/>
          <w:lang w:val="en-GB"/>
        </w:rPr>
        <w:t xml:space="preserve">annual </w:t>
      </w:r>
      <w:r w:rsidR="003513DC" w:rsidRPr="00AB65C2">
        <w:rPr>
          <w:rFonts w:ascii="Arial" w:hAnsi="Arial" w:cs="Arial"/>
          <w:sz w:val="20"/>
          <w:lang w:val="en-GB"/>
        </w:rPr>
        <w:t xml:space="preserve">progress reports to </w:t>
      </w:r>
      <w:r w:rsidR="00F03138">
        <w:rPr>
          <w:rFonts w:ascii="Arial" w:hAnsi="Arial" w:cs="Arial"/>
          <w:sz w:val="20"/>
          <w:lang w:val="en-GB"/>
        </w:rPr>
        <w:t>DFC</w:t>
      </w:r>
      <w:r w:rsidR="00F03138">
        <w:rPr>
          <w:rFonts w:ascii="Arial" w:hAnsi="Arial" w:cs="Arial"/>
          <w:sz w:val="20"/>
          <w:szCs w:val="20"/>
          <w:lang w:val="en-GB"/>
        </w:rPr>
        <w:t xml:space="preserve">. </w:t>
      </w:r>
      <w:r w:rsidR="003513DC" w:rsidRPr="00AB65C2">
        <w:rPr>
          <w:rFonts w:ascii="Arial" w:hAnsi="Arial" w:cs="Arial"/>
          <w:sz w:val="20"/>
          <w:lang w:val="en-GB"/>
        </w:rPr>
        <w:t>In case of serious deviations from pro</w:t>
      </w:r>
      <w:r w:rsidR="00094FA3">
        <w:rPr>
          <w:rFonts w:ascii="Arial" w:hAnsi="Arial" w:cs="Arial"/>
          <w:sz w:val="20"/>
          <w:lang w:val="en-GB"/>
        </w:rPr>
        <w:t>gramme</w:t>
      </w:r>
      <w:r w:rsidR="003513DC" w:rsidRPr="00AB65C2">
        <w:rPr>
          <w:rFonts w:ascii="Arial" w:hAnsi="Arial" w:cs="Arial"/>
          <w:sz w:val="20"/>
          <w:lang w:val="en-GB"/>
        </w:rPr>
        <w:t xml:space="preserve"> plans</w:t>
      </w:r>
      <w:r w:rsidR="00F03138">
        <w:rPr>
          <w:rFonts w:ascii="Arial" w:hAnsi="Arial" w:cs="Arial"/>
          <w:sz w:val="20"/>
          <w:lang w:val="en-GB"/>
        </w:rPr>
        <w:t>, change of pro</w:t>
      </w:r>
      <w:r w:rsidR="00094FA3">
        <w:rPr>
          <w:rFonts w:ascii="Arial" w:hAnsi="Arial" w:cs="Arial"/>
          <w:sz w:val="20"/>
          <w:lang w:val="en-GB"/>
        </w:rPr>
        <w:t>gramme</w:t>
      </w:r>
      <w:r w:rsidR="00F03138">
        <w:rPr>
          <w:rFonts w:ascii="Arial" w:hAnsi="Arial" w:cs="Arial"/>
          <w:sz w:val="20"/>
          <w:lang w:val="en-GB"/>
        </w:rPr>
        <w:t xml:space="preserve"> </w:t>
      </w:r>
      <w:r w:rsidR="00DB3AC1">
        <w:rPr>
          <w:rFonts w:ascii="Arial" w:hAnsi="Arial" w:cs="Arial"/>
          <w:sz w:val="20"/>
          <w:lang w:val="en-GB"/>
        </w:rPr>
        <w:t>personnel</w:t>
      </w:r>
      <w:r w:rsidR="003513DC" w:rsidRPr="00AB65C2">
        <w:rPr>
          <w:rFonts w:ascii="Arial" w:hAnsi="Arial" w:cs="Arial"/>
          <w:sz w:val="20"/>
          <w:lang w:val="en-GB"/>
        </w:rPr>
        <w:t xml:space="preserve"> or budget revisions, it is the duty of the </w:t>
      </w:r>
      <w:r w:rsidRPr="00AB65C2">
        <w:rPr>
          <w:rFonts w:ascii="Arial" w:hAnsi="Arial" w:cs="Arial"/>
          <w:sz w:val="20"/>
          <w:lang w:val="en-GB"/>
        </w:rPr>
        <w:t>coordinator</w:t>
      </w:r>
      <w:r w:rsidR="003513DC" w:rsidRPr="00AB65C2">
        <w:rPr>
          <w:rFonts w:ascii="Arial" w:hAnsi="Arial" w:cs="Arial"/>
          <w:sz w:val="20"/>
          <w:lang w:val="en-GB"/>
        </w:rPr>
        <w:t xml:space="preserve"> to </w:t>
      </w:r>
      <w:r w:rsidR="007F393D">
        <w:rPr>
          <w:rFonts w:ascii="Arial" w:hAnsi="Arial" w:cs="Arial"/>
          <w:sz w:val="20"/>
          <w:lang w:val="en-GB"/>
        </w:rPr>
        <w:t xml:space="preserve">report </w:t>
      </w:r>
      <w:r w:rsidR="003513DC" w:rsidRPr="00AB65C2">
        <w:rPr>
          <w:rFonts w:ascii="Arial" w:hAnsi="Arial" w:cs="Arial"/>
          <w:sz w:val="20"/>
          <w:lang w:val="en-GB"/>
        </w:rPr>
        <w:t>immediately t</w:t>
      </w:r>
      <w:r w:rsidR="00F03138">
        <w:rPr>
          <w:rFonts w:ascii="Arial" w:hAnsi="Arial" w:cs="Arial"/>
          <w:sz w:val="20"/>
          <w:lang w:val="en-GB"/>
        </w:rPr>
        <w:t xml:space="preserve">o DFC. </w:t>
      </w:r>
      <w:r w:rsidR="003513DC" w:rsidRPr="00AB65C2">
        <w:rPr>
          <w:rFonts w:ascii="Arial" w:hAnsi="Arial" w:cs="Arial"/>
          <w:sz w:val="20"/>
          <w:lang w:val="en-GB"/>
        </w:rPr>
        <w:t xml:space="preserve">This immediate reporting obligation also applies in cases of fraud, abuse of funds, irregular administration or mismanagement. </w:t>
      </w:r>
    </w:p>
    <w:p w14:paraId="76BE7599" w14:textId="77777777" w:rsidR="00B854CE" w:rsidRPr="00AB65C2" w:rsidRDefault="00B854CE" w:rsidP="0068013F">
      <w:pPr>
        <w:tabs>
          <w:tab w:val="left" w:pos="720"/>
        </w:tabs>
        <w:rPr>
          <w:rFonts w:ascii="Arial" w:hAnsi="Arial" w:cs="Arial"/>
          <w:sz w:val="20"/>
          <w:lang w:val="en-GB"/>
        </w:rPr>
      </w:pPr>
    </w:p>
    <w:p w14:paraId="03B26C2A" w14:textId="083050F5" w:rsidR="00B854CE" w:rsidRDefault="003513DC" w:rsidP="00F03138">
      <w:pPr>
        <w:numPr>
          <w:ilvl w:val="0"/>
          <w:numId w:val="5"/>
        </w:numPr>
        <w:tabs>
          <w:tab w:val="clear" w:pos="1155"/>
          <w:tab w:val="num" w:pos="360"/>
          <w:tab w:val="left" w:pos="720"/>
        </w:tabs>
        <w:ind w:left="360"/>
        <w:rPr>
          <w:rFonts w:ascii="Arial" w:hAnsi="Arial" w:cs="Arial"/>
          <w:sz w:val="20"/>
          <w:lang w:val="en-GB"/>
        </w:rPr>
      </w:pPr>
      <w:r w:rsidRPr="00F03138">
        <w:rPr>
          <w:rFonts w:ascii="Arial" w:hAnsi="Arial" w:cs="Arial"/>
          <w:b/>
          <w:sz w:val="20"/>
          <w:lang w:val="en-GB"/>
        </w:rPr>
        <w:t>G</w:t>
      </w:r>
      <w:r w:rsidR="00CC3E34" w:rsidRPr="00F03138">
        <w:rPr>
          <w:rFonts w:ascii="Arial" w:hAnsi="Arial" w:cs="Arial"/>
          <w:b/>
          <w:sz w:val="20"/>
          <w:lang w:val="en-GB"/>
        </w:rPr>
        <w:t xml:space="preserve">eneral budget management </w:t>
      </w:r>
      <w:r w:rsidR="00CC3E34" w:rsidRPr="006A052E">
        <w:rPr>
          <w:rFonts w:ascii="Arial" w:hAnsi="Arial" w:cs="Arial"/>
          <w:b/>
          <w:sz w:val="20"/>
          <w:lang w:val="en-GB"/>
        </w:rPr>
        <w:t>issues:</w:t>
      </w:r>
      <w:r w:rsidR="004E1E1D" w:rsidRPr="006A052E">
        <w:rPr>
          <w:rFonts w:ascii="Arial" w:hAnsi="Arial" w:cs="Arial"/>
          <w:sz w:val="20"/>
          <w:lang w:val="en-GB"/>
        </w:rPr>
        <w:t xml:space="preserve"> </w:t>
      </w:r>
      <w:r w:rsidRPr="006A052E">
        <w:rPr>
          <w:rFonts w:ascii="Arial" w:hAnsi="Arial" w:cs="Arial"/>
          <w:sz w:val="20"/>
          <w:lang w:val="en-GB"/>
        </w:rPr>
        <w:t>It is the duty</w:t>
      </w:r>
      <w:r w:rsidRPr="00F03138">
        <w:rPr>
          <w:rFonts w:ascii="Arial" w:hAnsi="Arial" w:cs="Arial"/>
          <w:sz w:val="20"/>
          <w:lang w:val="en-GB"/>
        </w:rPr>
        <w:t xml:space="preserve"> of the </w:t>
      </w:r>
      <w:r w:rsidR="00CC3E34" w:rsidRPr="00F03138">
        <w:rPr>
          <w:rFonts w:ascii="Arial" w:hAnsi="Arial" w:cs="Arial"/>
          <w:sz w:val="20"/>
          <w:lang w:val="en-GB"/>
        </w:rPr>
        <w:t>coordinator</w:t>
      </w:r>
      <w:r w:rsidRPr="00F03138">
        <w:rPr>
          <w:rFonts w:ascii="Arial" w:hAnsi="Arial" w:cs="Arial"/>
          <w:sz w:val="20"/>
          <w:lang w:val="en-GB"/>
        </w:rPr>
        <w:t>s</w:t>
      </w:r>
      <w:r w:rsidR="000E1EEC">
        <w:rPr>
          <w:rFonts w:ascii="Arial" w:hAnsi="Arial" w:cs="Arial"/>
          <w:sz w:val="20"/>
          <w:lang w:val="en-GB"/>
        </w:rPr>
        <w:t xml:space="preserve"> (South and Danish)</w:t>
      </w:r>
      <w:r w:rsidRPr="00F03138">
        <w:rPr>
          <w:rFonts w:ascii="Arial" w:hAnsi="Arial" w:cs="Arial"/>
          <w:sz w:val="20"/>
          <w:lang w:val="en-GB"/>
        </w:rPr>
        <w:t xml:space="preserve"> to make sure, that pro</w:t>
      </w:r>
      <w:r w:rsidR="00094FA3">
        <w:rPr>
          <w:rFonts w:ascii="Arial" w:hAnsi="Arial" w:cs="Arial"/>
          <w:sz w:val="20"/>
          <w:lang w:val="en-GB"/>
        </w:rPr>
        <w:t>gramme</w:t>
      </w:r>
      <w:r w:rsidRPr="00F03138">
        <w:rPr>
          <w:rFonts w:ascii="Arial" w:hAnsi="Arial" w:cs="Arial"/>
          <w:sz w:val="20"/>
          <w:lang w:val="en-GB"/>
        </w:rPr>
        <w:t xml:space="preserve"> expenditure is kept within the approved pro</w:t>
      </w:r>
      <w:r w:rsidR="00094FA3">
        <w:rPr>
          <w:rFonts w:ascii="Arial" w:hAnsi="Arial" w:cs="Arial"/>
          <w:sz w:val="20"/>
          <w:lang w:val="en-GB"/>
        </w:rPr>
        <w:t>gramme</w:t>
      </w:r>
      <w:r w:rsidRPr="00F03138">
        <w:rPr>
          <w:rFonts w:ascii="Arial" w:hAnsi="Arial" w:cs="Arial"/>
          <w:sz w:val="20"/>
          <w:lang w:val="en-GB"/>
        </w:rPr>
        <w:t xml:space="preserve"> budget. As a general rule, reallocations between budget lines are permitted with up to 10% of the involved budget lines without prior </w:t>
      </w:r>
      <w:r w:rsidR="00F03138" w:rsidRPr="00F03138">
        <w:rPr>
          <w:rFonts w:ascii="Arial" w:hAnsi="Arial" w:cs="Arial"/>
          <w:sz w:val="20"/>
          <w:lang w:val="en-GB"/>
        </w:rPr>
        <w:t xml:space="preserve">approval by DFC. </w:t>
      </w:r>
      <w:r w:rsidRPr="00F03138">
        <w:rPr>
          <w:rFonts w:ascii="Arial" w:hAnsi="Arial" w:cs="Arial"/>
          <w:sz w:val="20"/>
          <w:lang w:val="en-GB"/>
        </w:rPr>
        <w:t xml:space="preserve">Such reallocations, however, must be reported and motivated in the </w:t>
      </w:r>
      <w:r w:rsidR="00094FA3">
        <w:rPr>
          <w:rFonts w:ascii="Arial" w:hAnsi="Arial" w:cs="Arial"/>
          <w:sz w:val="20"/>
          <w:lang w:val="en-GB"/>
        </w:rPr>
        <w:t>bi-</w:t>
      </w:r>
      <w:r w:rsidRPr="00F03138">
        <w:rPr>
          <w:rFonts w:ascii="Arial" w:hAnsi="Arial" w:cs="Arial"/>
          <w:sz w:val="20"/>
          <w:lang w:val="en-GB"/>
        </w:rPr>
        <w:t>annual/final report and accounts</w:t>
      </w:r>
      <w:r w:rsidR="00F03138" w:rsidRPr="00F03138">
        <w:rPr>
          <w:rFonts w:ascii="Arial" w:hAnsi="Arial" w:cs="Arial"/>
          <w:sz w:val="20"/>
          <w:lang w:val="en-GB"/>
        </w:rPr>
        <w:t xml:space="preserve">. </w:t>
      </w:r>
    </w:p>
    <w:p w14:paraId="6EEC4B37" w14:textId="77777777" w:rsidR="00D8139E" w:rsidRDefault="00D8139E" w:rsidP="00D8139E">
      <w:pPr>
        <w:pStyle w:val="ListParagraph"/>
        <w:rPr>
          <w:rFonts w:ascii="Arial" w:hAnsi="Arial" w:cs="Arial"/>
          <w:sz w:val="20"/>
          <w:lang w:val="en-GB"/>
        </w:rPr>
      </w:pPr>
    </w:p>
    <w:p w14:paraId="7A0E7384" w14:textId="435E915A" w:rsidR="00D8139E" w:rsidRPr="00B922B7" w:rsidRDefault="003513DC" w:rsidP="00D8139E">
      <w:pPr>
        <w:numPr>
          <w:ilvl w:val="0"/>
          <w:numId w:val="5"/>
        </w:numPr>
        <w:shd w:val="clear" w:color="auto" w:fill="FFFFFF" w:themeFill="background1"/>
        <w:tabs>
          <w:tab w:val="clear" w:pos="1155"/>
          <w:tab w:val="num" w:pos="360"/>
          <w:tab w:val="left" w:pos="720"/>
        </w:tabs>
        <w:ind w:left="360"/>
        <w:rPr>
          <w:rFonts w:ascii="Arial" w:hAnsi="Arial" w:cs="Arial"/>
          <w:sz w:val="20"/>
          <w:szCs w:val="20"/>
          <w:lang w:val="en-GB"/>
        </w:rPr>
      </w:pPr>
      <w:r w:rsidRPr="00D8139E">
        <w:rPr>
          <w:rFonts w:ascii="Arial" w:hAnsi="Arial" w:cs="Arial"/>
          <w:b/>
          <w:sz w:val="20"/>
          <w:szCs w:val="20"/>
          <w:lang w:val="en-GB"/>
        </w:rPr>
        <w:t>Transfer of funds</w:t>
      </w:r>
      <w:r w:rsidR="00CC3E34" w:rsidRPr="00D8139E">
        <w:rPr>
          <w:rFonts w:ascii="Arial" w:hAnsi="Arial" w:cs="Arial"/>
          <w:b/>
          <w:sz w:val="20"/>
          <w:szCs w:val="20"/>
          <w:lang w:val="en-GB"/>
        </w:rPr>
        <w:t>:</w:t>
      </w:r>
      <w:r w:rsidRPr="00D8139E">
        <w:rPr>
          <w:rFonts w:ascii="Arial" w:hAnsi="Arial" w:cs="Arial"/>
          <w:sz w:val="20"/>
          <w:szCs w:val="20"/>
          <w:lang w:val="en-GB"/>
        </w:rPr>
        <w:t xml:space="preserve"> </w:t>
      </w:r>
      <w:r w:rsidR="00D42B89">
        <w:rPr>
          <w:rFonts w:ascii="Arial" w:hAnsi="Arial" w:cs="Arial"/>
          <w:sz w:val="20"/>
          <w:szCs w:val="20"/>
          <w:lang w:val="en-GB"/>
        </w:rPr>
        <w:t xml:space="preserve">On a half year basis, </w:t>
      </w:r>
      <w:r w:rsidR="00D42B89" w:rsidRPr="00B922B7">
        <w:rPr>
          <w:rFonts w:ascii="Arial" w:hAnsi="Arial" w:cs="Arial"/>
          <w:color w:val="000000"/>
          <w:sz w:val="20"/>
          <w:szCs w:val="20"/>
          <w:shd w:val="clear" w:color="auto" w:fill="FFFFFF" w:themeFill="background1"/>
          <w:lang w:val="en-US"/>
        </w:rPr>
        <w:t xml:space="preserve">DFC will disburse funds to the </w:t>
      </w:r>
      <w:r w:rsidR="00D42B89">
        <w:rPr>
          <w:rFonts w:ascii="Arial" w:hAnsi="Arial" w:cs="Arial"/>
          <w:sz w:val="20"/>
          <w:lang w:val="en-GB"/>
        </w:rPr>
        <w:t xml:space="preserve">South </w:t>
      </w:r>
      <w:r w:rsidR="004C4E5C">
        <w:rPr>
          <w:rFonts w:ascii="Arial" w:hAnsi="Arial" w:cs="Arial"/>
          <w:sz w:val="20"/>
          <w:lang w:val="en-GB"/>
        </w:rPr>
        <w:t>university</w:t>
      </w:r>
      <w:r w:rsidR="00D42B89" w:rsidRPr="00D8139E">
        <w:rPr>
          <w:rFonts w:ascii="Arial" w:hAnsi="Arial" w:cs="Arial"/>
          <w:color w:val="000000"/>
          <w:sz w:val="20"/>
          <w:szCs w:val="20"/>
          <w:lang w:val="en-US"/>
        </w:rPr>
        <w:t xml:space="preserve"> </w:t>
      </w:r>
      <w:r w:rsidR="00277FF0">
        <w:rPr>
          <w:rFonts w:ascii="Arial" w:hAnsi="Arial" w:cs="Arial"/>
          <w:color w:val="000000"/>
          <w:sz w:val="20"/>
          <w:szCs w:val="20"/>
          <w:lang w:val="en-US"/>
        </w:rPr>
        <w:t xml:space="preserve">and Danish partners </w:t>
      </w:r>
      <w:r w:rsidR="00D42B89">
        <w:rPr>
          <w:rFonts w:ascii="Arial" w:hAnsi="Arial" w:cs="Arial"/>
          <w:color w:val="000000"/>
          <w:sz w:val="20"/>
          <w:szCs w:val="20"/>
          <w:lang w:val="en-US"/>
        </w:rPr>
        <w:t xml:space="preserve">upon </w:t>
      </w:r>
      <w:r w:rsidR="00D42B89" w:rsidRPr="00D8139E">
        <w:rPr>
          <w:rFonts w:ascii="Arial" w:hAnsi="Arial" w:cs="Arial"/>
          <w:color w:val="000000"/>
          <w:sz w:val="20"/>
          <w:szCs w:val="20"/>
          <w:lang w:val="en-US"/>
        </w:rPr>
        <w:t xml:space="preserve">request </w:t>
      </w:r>
      <w:r w:rsidR="00D42B89">
        <w:rPr>
          <w:rFonts w:ascii="Arial" w:hAnsi="Arial" w:cs="Arial"/>
          <w:color w:val="000000"/>
          <w:sz w:val="20"/>
          <w:szCs w:val="20"/>
          <w:lang w:val="en-US"/>
        </w:rPr>
        <w:t xml:space="preserve">from </w:t>
      </w:r>
      <w:r w:rsidR="0024084A">
        <w:rPr>
          <w:rFonts w:ascii="Arial" w:hAnsi="Arial" w:cs="Arial"/>
          <w:color w:val="000000"/>
          <w:sz w:val="20"/>
          <w:szCs w:val="20"/>
          <w:lang w:val="en-US"/>
        </w:rPr>
        <w:t>t</w:t>
      </w:r>
      <w:r w:rsidR="008F32B1" w:rsidRPr="00D8139E">
        <w:rPr>
          <w:rFonts w:ascii="Arial" w:hAnsi="Arial" w:cs="Arial"/>
          <w:color w:val="000000"/>
          <w:sz w:val="20"/>
          <w:szCs w:val="20"/>
          <w:lang w:val="en-US"/>
        </w:rPr>
        <w:t xml:space="preserve">he </w:t>
      </w:r>
      <w:r w:rsidR="00902AA6">
        <w:rPr>
          <w:rFonts w:ascii="Arial" w:hAnsi="Arial" w:cs="Arial"/>
          <w:sz w:val="20"/>
          <w:lang w:val="en-GB"/>
        </w:rPr>
        <w:t>South</w:t>
      </w:r>
      <w:r w:rsidR="0024084A">
        <w:rPr>
          <w:rFonts w:ascii="Arial" w:hAnsi="Arial" w:cs="Arial"/>
          <w:sz w:val="20"/>
          <w:lang w:val="en-GB"/>
        </w:rPr>
        <w:t xml:space="preserve"> BSU </w:t>
      </w:r>
      <w:r w:rsidR="00277FF0">
        <w:rPr>
          <w:rFonts w:ascii="Arial" w:hAnsi="Arial" w:cs="Arial"/>
          <w:sz w:val="20"/>
          <w:lang w:val="en-GB"/>
        </w:rPr>
        <w:t>coordinator.</w:t>
      </w:r>
      <w:r w:rsidR="00D42B89">
        <w:rPr>
          <w:rFonts w:ascii="Arial" w:hAnsi="Arial" w:cs="Arial"/>
          <w:color w:val="000000"/>
          <w:sz w:val="20"/>
          <w:szCs w:val="20"/>
          <w:lang w:val="en-US"/>
        </w:rPr>
        <w:t xml:space="preserve"> </w:t>
      </w:r>
      <w:r w:rsidR="00D8139E" w:rsidRPr="00B922B7">
        <w:rPr>
          <w:rFonts w:ascii="Arial" w:hAnsi="Arial" w:cs="Arial"/>
          <w:color w:val="000000"/>
          <w:sz w:val="20"/>
          <w:szCs w:val="20"/>
          <w:lang w:val="en-US"/>
        </w:rPr>
        <w:t xml:space="preserve"> </w:t>
      </w:r>
    </w:p>
    <w:p w14:paraId="17727695" w14:textId="77777777" w:rsidR="00B854CE" w:rsidRPr="00B922B7" w:rsidRDefault="003513DC" w:rsidP="0068013F">
      <w:pPr>
        <w:tabs>
          <w:tab w:val="left" w:pos="720"/>
        </w:tabs>
        <w:rPr>
          <w:rFonts w:ascii="Arial" w:hAnsi="Arial" w:cs="Arial"/>
          <w:sz w:val="20"/>
          <w:szCs w:val="20"/>
          <w:lang w:val="en-GB"/>
        </w:rPr>
      </w:pPr>
      <w:r w:rsidRPr="00B922B7">
        <w:rPr>
          <w:rFonts w:ascii="Arial" w:hAnsi="Arial" w:cs="Arial"/>
          <w:sz w:val="20"/>
          <w:szCs w:val="20"/>
          <w:lang w:val="en-GB"/>
        </w:rPr>
        <w:t xml:space="preserve">  </w:t>
      </w:r>
    </w:p>
    <w:p w14:paraId="1D3BEDB3" w14:textId="45DD537A" w:rsidR="00B854CE" w:rsidRPr="00094FA3" w:rsidRDefault="003513DC" w:rsidP="0068013F">
      <w:pPr>
        <w:numPr>
          <w:ilvl w:val="0"/>
          <w:numId w:val="5"/>
        </w:numPr>
        <w:tabs>
          <w:tab w:val="left" w:pos="720"/>
        </w:tabs>
        <w:ind w:left="360"/>
        <w:rPr>
          <w:rFonts w:ascii="Arial" w:hAnsi="Arial" w:cs="Arial"/>
          <w:sz w:val="20"/>
          <w:szCs w:val="20"/>
          <w:lang w:val="en-GB"/>
        </w:rPr>
      </w:pPr>
      <w:r w:rsidRPr="00B922B7">
        <w:rPr>
          <w:rFonts w:ascii="Arial" w:hAnsi="Arial" w:cs="Arial"/>
          <w:b/>
          <w:sz w:val="20"/>
          <w:szCs w:val="20"/>
          <w:lang w:val="en-GB"/>
        </w:rPr>
        <w:t>Salaries, emoluments and other payments</w:t>
      </w:r>
      <w:r w:rsidR="00CC3E34" w:rsidRPr="00B922B7">
        <w:rPr>
          <w:rFonts w:ascii="Arial" w:hAnsi="Arial" w:cs="Arial"/>
          <w:b/>
          <w:sz w:val="20"/>
          <w:szCs w:val="20"/>
          <w:lang w:val="en-GB"/>
        </w:rPr>
        <w:t>:</w:t>
      </w:r>
      <w:r w:rsidRPr="00B922B7">
        <w:rPr>
          <w:rFonts w:ascii="Arial" w:hAnsi="Arial" w:cs="Arial"/>
          <w:sz w:val="20"/>
          <w:szCs w:val="20"/>
          <w:lang w:val="en-GB"/>
        </w:rPr>
        <w:t xml:space="preserve"> </w:t>
      </w:r>
      <w:r w:rsidR="00D42B89">
        <w:rPr>
          <w:rFonts w:ascii="Arial" w:hAnsi="Arial" w:cs="Arial"/>
          <w:sz w:val="20"/>
          <w:szCs w:val="20"/>
          <w:lang w:val="en-GB"/>
        </w:rPr>
        <w:t xml:space="preserve">These </w:t>
      </w:r>
      <w:r w:rsidRPr="00B922B7">
        <w:rPr>
          <w:rFonts w:ascii="Arial" w:hAnsi="Arial" w:cs="Arial"/>
          <w:sz w:val="20"/>
          <w:szCs w:val="20"/>
          <w:lang w:val="en-GB"/>
        </w:rPr>
        <w:t xml:space="preserve">shall follow the contractual </w:t>
      </w:r>
      <w:r w:rsidRPr="00094FA3">
        <w:rPr>
          <w:rFonts w:ascii="Arial" w:hAnsi="Arial" w:cs="Arial"/>
          <w:sz w:val="20"/>
          <w:szCs w:val="20"/>
          <w:lang w:val="en-GB"/>
        </w:rPr>
        <w:t xml:space="preserve">arrangements for </w:t>
      </w:r>
      <w:r w:rsidR="00D8139E" w:rsidRPr="00094FA3">
        <w:rPr>
          <w:rFonts w:ascii="Arial" w:hAnsi="Arial" w:cs="Arial"/>
          <w:sz w:val="20"/>
          <w:szCs w:val="20"/>
          <w:lang w:val="en-GB"/>
        </w:rPr>
        <w:t xml:space="preserve">researchers, prevailing in the </w:t>
      </w:r>
      <w:r w:rsidR="00902AA6">
        <w:rPr>
          <w:rFonts w:ascii="Arial" w:hAnsi="Arial" w:cs="Arial"/>
          <w:sz w:val="20"/>
          <w:lang w:val="en-GB"/>
        </w:rPr>
        <w:t xml:space="preserve">South </w:t>
      </w:r>
      <w:r w:rsidR="004C4E5C">
        <w:rPr>
          <w:rFonts w:ascii="Arial" w:hAnsi="Arial" w:cs="Arial"/>
          <w:sz w:val="20"/>
          <w:lang w:val="en-GB"/>
        </w:rPr>
        <w:t>university</w:t>
      </w:r>
      <w:r w:rsidR="00902AA6">
        <w:rPr>
          <w:rFonts w:ascii="Arial" w:hAnsi="Arial" w:cs="Arial"/>
          <w:sz w:val="20"/>
          <w:lang w:val="en-GB"/>
        </w:rPr>
        <w:t xml:space="preserve"> </w:t>
      </w:r>
      <w:r w:rsidRPr="00094FA3">
        <w:rPr>
          <w:rFonts w:ascii="Arial" w:hAnsi="Arial" w:cs="Arial"/>
          <w:sz w:val="20"/>
          <w:szCs w:val="20"/>
          <w:lang w:val="en-GB"/>
        </w:rPr>
        <w:t xml:space="preserve">and the </w:t>
      </w:r>
      <w:r w:rsidR="00D8139E" w:rsidRPr="00094FA3">
        <w:rPr>
          <w:rFonts w:ascii="Arial" w:hAnsi="Arial" w:cs="Arial"/>
          <w:sz w:val="20"/>
          <w:szCs w:val="20"/>
          <w:lang w:val="en-GB"/>
        </w:rPr>
        <w:t>D</w:t>
      </w:r>
      <w:r w:rsidR="00902AA6">
        <w:rPr>
          <w:rFonts w:ascii="Arial" w:hAnsi="Arial" w:cs="Arial"/>
          <w:sz w:val="20"/>
          <w:szCs w:val="20"/>
          <w:lang w:val="en-GB"/>
        </w:rPr>
        <w:t>anish partner</w:t>
      </w:r>
      <w:r w:rsidR="00A43BA0">
        <w:rPr>
          <w:rFonts w:ascii="Arial" w:hAnsi="Arial" w:cs="Arial"/>
          <w:sz w:val="20"/>
          <w:szCs w:val="20"/>
          <w:lang w:val="en-GB"/>
        </w:rPr>
        <w:t xml:space="preserve"> </w:t>
      </w:r>
      <w:r w:rsidRPr="00094FA3">
        <w:rPr>
          <w:rFonts w:ascii="Arial" w:hAnsi="Arial" w:cs="Arial"/>
          <w:sz w:val="20"/>
          <w:szCs w:val="20"/>
          <w:lang w:val="en-GB"/>
        </w:rPr>
        <w:t>respectively</w:t>
      </w:r>
      <w:r w:rsidR="00002701">
        <w:rPr>
          <w:rFonts w:ascii="Arial" w:hAnsi="Arial" w:cs="Arial"/>
          <w:sz w:val="20"/>
          <w:szCs w:val="20"/>
          <w:lang w:val="en-GB"/>
        </w:rPr>
        <w:t xml:space="preserve">, as well as the Eligibility Criteria outlined </w:t>
      </w:r>
      <w:r w:rsidR="00120F26">
        <w:rPr>
          <w:rFonts w:ascii="Arial" w:hAnsi="Arial" w:cs="Arial"/>
          <w:sz w:val="20"/>
          <w:szCs w:val="20"/>
          <w:lang w:val="en-GB"/>
        </w:rPr>
        <w:t>i</w:t>
      </w:r>
      <w:r w:rsidR="0004688D">
        <w:rPr>
          <w:rFonts w:ascii="Arial" w:hAnsi="Arial" w:cs="Arial"/>
          <w:sz w:val="20"/>
          <w:szCs w:val="20"/>
          <w:lang w:val="en-GB"/>
        </w:rPr>
        <w:t>n appendix</w:t>
      </w:r>
      <w:r w:rsidR="00120F26">
        <w:rPr>
          <w:rFonts w:ascii="Arial" w:hAnsi="Arial" w:cs="Arial"/>
          <w:sz w:val="20"/>
          <w:szCs w:val="20"/>
          <w:lang w:val="en-GB"/>
        </w:rPr>
        <w:t xml:space="preserve"> </w:t>
      </w:r>
      <w:r w:rsidR="0004688D">
        <w:rPr>
          <w:rFonts w:ascii="Arial" w:hAnsi="Arial" w:cs="Arial"/>
          <w:sz w:val="20"/>
          <w:szCs w:val="20"/>
          <w:lang w:val="en-GB"/>
        </w:rPr>
        <w:t>9 in the General Conditions</w:t>
      </w:r>
      <w:r w:rsidRPr="00094FA3">
        <w:rPr>
          <w:rFonts w:ascii="Arial" w:hAnsi="Arial" w:cs="Arial"/>
          <w:sz w:val="20"/>
          <w:szCs w:val="20"/>
          <w:lang w:val="en-GB"/>
        </w:rPr>
        <w:t>. Terms for professional visits to Denmark by</w:t>
      </w:r>
      <w:r w:rsidR="00902AA6">
        <w:rPr>
          <w:rFonts w:ascii="Arial" w:hAnsi="Arial" w:cs="Arial"/>
          <w:sz w:val="20"/>
          <w:szCs w:val="20"/>
          <w:lang w:val="en-GB"/>
        </w:rPr>
        <w:t xml:space="preserve"> the South </w:t>
      </w:r>
      <w:r w:rsidR="004C4E5C">
        <w:rPr>
          <w:rFonts w:ascii="Arial" w:hAnsi="Arial" w:cs="Arial"/>
          <w:sz w:val="20"/>
          <w:szCs w:val="20"/>
          <w:lang w:val="en-GB"/>
        </w:rPr>
        <w:t>university</w:t>
      </w:r>
      <w:r w:rsidR="00A43BA0">
        <w:rPr>
          <w:rFonts w:ascii="Arial" w:hAnsi="Arial" w:cs="Arial"/>
          <w:sz w:val="20"/>
          <w:szCs w:val="20"/>
          <w:lang w:val="en-GB"/>
        </w:rPr>
        <w:t xml:space="preserve"> </w:t>
      </w:r>
      <w:r w:rsidR="0004688D">
        <w:rPr>
          <w:rFonts w:ascii="Arial" w:hAnsi="Arial" w:cs="Arial"/>
          <w:sz w:val="20"/>
          <w:szCs w:val="20"/>
          <w:lang w:val="en-GB"/>
        </w:rPr>
        <w:t>fellows</w:t>
      </w:r>
      <w:r w:rsidR="0004688D" w:rsidRPr="00094FA3">
        <w:rPr>
          <w:rFonts w:ascii="Arial" w:hAnsi="Arial" w:cs="Arial"/>
          <w:sz w:val="20"/>
          <w:szCs w:val="20"/>
          <w:lang w:val="en-GB"/>
        </w:rPr>
        <w:t xml:space="preserve"> </w:t>
      </w:r>
      <w:r w:rsidRPr="00094FA3">
        <w:rPr>
          <w:rFonts w:ascii="Arial" w:hAnsi="Arial" w:cs="Arial"/>
          <w:sz w:val="20"/>
          <w:szCs w:val="20"/>
          <w:lang w:val="en-GB"/>
        </w:rPr>
        <w:t>sh</w:t>
      </w:r>
      <w:r w:rsidR="00002701">
        <w:rPr>
          <w:rFonts w:ascii="Arial" w:hAnsi="Arial" w:cs="Arial"/>
          <w:sz w:val="20"/>
          <w:szCs w:val="20"/>
          <w:lang w:val="en-GB"/>
        </w:rPr>
        <w:t>all</w:t>
      </w:r>
      <w:r w:rsidRPr="00094FA3">
        <w:rPr>
          <w:rFonts w:ascii="Arial" w:hAnsi="Arial" w:cs="Arial"/>
          <w:sz w:val="20"/>
          <w:szCs w:val="20"/>
          <w:lang w:val="en-GB"/>
        </w:rPr>
        <w:t xml:space="preserve"> follow the </w:t>
      </w:r>
      <w:proofErr w:type="spellStart"/>
      <w:r w:rsidR="00A302E2" w:rsidRPr="00094FA3">
        <w:rPr>
          <w:rFonts w:ascii="Arial" w:hAnsi="Arial" w:cs="Arial"/>
          <w:sz w:val="20"/>
          <w:szCs w:val="20"/>
          <w:lang w:val="en-GB"/>
        </w:rPr>
        <w:t>Danida</w:t>
      </w:r>
      <w:proofErr w:type="spellEnd"/>
      <w:r w:rsidR="00A302E2" w:rsidRPr="00094FA3">
        <w:rPr>
          <w:rFonts w:ascii="Arial" w:hAnsi="Arial" w:cs="Arial"/>
          <w:sz w:val="20"/>
          <w:szCs w:val="20"/>
          <w:lang w:val="en-GB"/>
        </w:rPr>
        <w:t xml:space="preserve"> </w:t>
      </w:r>
      <w:r w:rsidRPr="00094FA3">
        <w:rPr>
          <w:rFonts w:ascii="Arial" w:hAnsi="Arial" w:cs="Arial"/>
          <w:sz w:val="20"/>
          <w:szCs w:val="20"/>
          <w:lang w:val="en-GB"/>
        </w:rPr>
        <w:t>rules for fellowships.</w:t>
      </w:r>
    </w:p>
    <w:p w14:paraId="1F1AAF04" w14:textId="77777777" w:rsidR="00B922B7" w:rsidRPr="00094FA3" w:rsidRDefault="00B922B7" w:rsidP="00B922B7">
      <w:pPr>
        <w:pStyle w:val="ListParagraph"/>
        <w:rPr>
          <w:rFonts w:ascii="Arial" w:hAnsi="Arial" w:cs="Arial"/>
          <w:sz w:val="20"/>
          <w:szCs w:val="20"/>
          <w:lang w:val="en-GB"/>
        </w:rPr>
      </w:pPr>
    </w:p>
    <w:p w14:paraId="5DB8EEC3" w14:textId="011A01C4" w:rsidR="00B922B7" w:rsidRPr="00094FA3" w:rsidRDefault="00094FA3" w:rsidP="00B922B7">
      <w:pPr>
        <w:numPr>
          <w:ilvl w:val="0"/>
          <w:numId w:val="5"/>
        </w:numPr>
        <w:tabs>
          <w:tab w:val="left" w:pos="720"/>
        </w:tabs>
        <w:ind w:left="360"/>
        <w:rPr>
          <w:rFonts w:ascii="Arial" w:hAnsi="Arial" w:cs="Arial"/>
          <w:color w:val="000000"/>
          <w:sz w:val="20"/>
          <w:szCs w:val="20"/>
          <w:lang w:val="en-US"/>
        </w:rPr>
      </w:pPr>
      <w:r>
        <w:rPr>
          <w:rFonts w:ascii="Arial" w:hAnsi="Arial" w:cs="Arial"/>
          <w:b/>
          <w:sz w:val="20"/>
          <w:szCs w:val="20"/>
          <w:lang w:val="en-GB"/>
        </w:rPr>
        <w:t>Coordination</w:t>
      </w:r>
      <w:r w:rsidR="00CC3E34" w:rsidRPr="00094FA3">
        <w:rPr>
          <w:rFonts w:ascii="Arial" w:hAnsi="Arial" w:cs="Arial"/>
          <w:b/>
          <w:sz w:val="20"/>
          <w:szCs w:val="20"/>
          <w:lang w:val="en-GB"/>
        </w:rPr>
        <w:t xml:space="preserve"> costs:</w:t>
      </w:r>
      <w:r w:rsidR="003513DC" w:rsidRPr="00094FA3">
        <w:rPr>
          <w:rFonts w:ascii="Arial" w:hAnsi="Arial" w:cs="Arial"/>
          <w:sz w:val="20"/>
          <w:szCs w:val="20"/>
          <w:lang w:val="en-GB"/>
        </w:rPr>
        <w:t xml:space="preserve"> </w:t>
      </w:r>
      <w:r w:rsidR="00A302E2" w:rsidRPr="00094FA3">
        <w:rPr>
          <w:sz w:val="20"/>
          <w:szCs w:val="20"/>
          <w:lang w:val="en-GB"/>
        </w:rPr>
        <w:t xml:space="preserve"> </w:t>
      </w:r>
      <w:r w:rsidR="00A302E2" w:rsidRPr="00094FA3">
        <w:rPr>
          <w:rFonts w:ascii="Arial" w:hAnsi="Arial" w:cs="Arial"/>
          <w:color w:val="000000"/>
          <w:sz w:val="20"/>
          <w:szCs w:val="20"/>
          <w:lang w:val="en-US"/>
        </w:rPr>
        <w:t xml:space="preserve">The </w:t>
      </w:r>
      <w:r>
        <w:rPr>
          <w:rFonts w:ascii="Arial" w:hAnsi="Arial" w:cs="Arial"/>
          <w:color w:val="000000"/>
          <w:sz w:val="20"/>
          <w:szCs w:val="20"/>
          <w:lang w:val="en-US"/>
        </w:rPr>
        <w:t>coordination</w:t>
      </w:r>
      <w:r w:rsidR="00A302E2" w:rsidRPr="00094FA3">
        <w:rPr>
          <w:rFonts w:ascii="Arial" w:hAnsi="Arial" w:cs="Arial"/>
          <w:color w:val="000000"/>
          <w:sz w:val="20"/>
          <w:szCs w:val="20"/>
          <w:lang w:val="en-US"/>
        </w:rPr>
        <w:t xml:space="preserve"> costs </w:t>
      </w:r>
      <w:r>
        <w:rPr>
          <w:rFonts w:ascii="Arial" w:hAnsi="Arial" w:cs="Arial"/>
          <w:color w:val="000000"/>
          <w:sz w:val="20"/>
          <w:szCs w:val="20"/>
          <w:lang w:val="en-US"/>
        </w:rPr>
        <w:t xml:space="preserve">of 8 % </w:t>
      </w:r>
      <w:r w:rsidR="00A302E2" w:rsidRPr="00094FA3">
        <w:rPr>
          <w:rFonts w:ascii="Arial" w:hAnsi="Arial" w:cs="Arial"/>
          <w:color w:val="000000"/>
          <w:sz w:val="20"/>
          <w:szCs w:val="20"/>
          <w:lang w:val="en-US"/>
        </w:rPr>
        <w:t>must be used</w:t>
      </w:r>
      <w:r w:rsidR="008A36F9" w:rsidRPr="008A36F9">
        <w:rPr>
          <w:rFonts w:ascii="Times New Roman" w:hAnsi="Times New Roman"/>
          <w:sz w:val="22"/>
          <w:szCs w:val="22"/>
          <w:lang w:val="en-US" w:eastAsia="en-US"/>
        </w:rPr>
        <w:t xml:space="preserve"> </w:t>
      </w:r>
      <w:r w:rsidR="008A36F9" w:rsidRPr="008A36F9">
        <w:rPr>
          <w:rFonts w:ascii="Arial" w:hAnsi="Arial" w:cs="Arial"/>
          <w:color w:val="000000"/>
          <w:sz w:val="20"/>
          <w:szCs w:val="20"/>
          <w:lang w:val="en-US"/>
        </w:rPr>
        <w:t xml:space="preserve">against specified and documented expenditures of the South </w:t>
      </w:r>
      <w:r w:rsidR="004C4E5C">
        <w:rPr>
          <w:rFonts w:ascii="Arial" w:hAnsi="Arial" w:cs="Arial"/>
          <w:color w:val="000000"/>
          <w:sz w:val="20"/>
          <w:szCs w:val="20"/>
          <w:lang w:val="en-US"/>
        </w:rPr>
        <w:t>university</w:t>
      </w:r>
      <w:r w:rsidR="008A36F9" w:rsidRPr="008A36F9">
        <w:rPr>
          <w:rFonts w:ascii="Arial" w:hAnsi="Arial" w:cs="Arial"/>
          <w:color w:val="000000"/>
          <w:sz w:val="20"/>
          <w:szCs w:val="20"/>
          <w:lang w:val="en-US"/>
        </w:rPr>
        <w:t>’s coordination in relation to the BSU</w:t>
      </w:r>
      <w:r w:rsidR="008A36F9">
        <w:rPr>
          <w:rFonts w:ascii="Arial" w:hAnsi="Arial" w:cs="Arial"/>
          <w:color w:val="000000"/>
          <w:sz w:val="20"/>
          <w:szCs w:val="20"/>
          <w:lang w:val="en-US"/>
        </w:rPr>
        <w:t xml:space="preserve"> </w:t>
      </w:r>
      <w:r w:rsidR="008A36F9" w:rsidRPr="008A36F9">
        <w:rPr>
          <w:rFonts w:ascii="Arial" w:hAnsi="Arial" w:cs="Arial"/>
          <w:color w:val="000000"/>
          <w:sz w:val="20"/>
          <w:szCs w:val="20"/>
          <w:lang w:val="en-US"/>
        </w:rPr>
        <w:t>II (covering e.g. salaries or part salaries for staff that perform significant coordination or administrative functions to make the BSUII work, as well as associated expenses (office supplies and equipment, local transportation, local communication) which are not covered by the overhead</w:t>
      </w:r>
      <w:r w:rsidR="008A36F9">
        <w:rPr>
          <w:rFonts w:ascii="Arial" w:hAnsi="Arial" w:cs="Arial"/>
          <w:color w:val="000000"/>
          <w:sz w:val="20"/>
          <w:szCs w:val="20"/>
          <w:lang w:val="en-US"/>
        </w:rPr>
        <w:t>.</w:t>
      </w:r>
    </w:p>
    <w:p w14:paraId="1AACA587" w14:textId="77777777" w:rsidR="00B922B7" w:rsidRPr="00C85A5F" w:rsidRDefault="00B922B7" w:rsidP="00B922B7">
      <w:pPr>
        <w:pStyle w:val="ListParagraph"/>
        <w:rPr>
          <w:rFonts w:ascii="Arial" w:hAnsi="Arial" w:cs="Arial"/>
          <w:i/>
          <w:sz w:val="20"/>
          <w:szCs w:val="20"/>
          <w:lang w:val="en-US"/>
        </w:rPr>
      </w:pPr>
    </w:p>
    <w:p w14:paraId="07C248C3" w14:textId="0765B656" w:rsidR="008A36F9" w:rsidRPr="008A36F9" w:rsidRDefault="00094FA3" w:rsidP="008A36F9">
      <w:pPr>
        <w:numPr>
          <w:ilvl w:val="0"/>
          <w:numId w:val="5"/>
        </w:numPr>
        <w:tabs>
          <w:tab w:val="left" w:pos="720"/>
        </w:tabs>
        <w:ind w:left="360"/>
        <w:rPr>
          <w:rFonts w:ascii="Arial" w:hAnsi="Arial" w:cs="Arial"/>
          <w:color w:val="000000"/>
          <w:sz w:val="20"/>
          <w:szCs w:val="20"/>
          <w:lang w:val="en-GB"/>
        </w:rPr>
      </w:pPr>
      <w:r w:rsidRPr="00094FA3">
        <w:rPr>
          <w:rFonts w:ascii="Arial" w:hAnsi="Arial" w:cs="Arial"/>
          <w:b/>
          <w:sz w:val="20"/>
          <w:szCs w:val="20"/>
          <w:lang w:val="en-GB"/>
        </w:rPr>
        <w:t xml:space="preserve">Overhead: </w:t>
      </w:r>
      <w:r w:rsidRPr="00094FA3">
        <w:rPr>
          <w:rFonts w:ascii="Arial" w:hAnsi="Arial" w:cs="Arial"/>
          <w:color w:val="000000"/>
          <w:sz w:val="20"/>
          <w:szCs w:val="20"/>
          <w:lang w:val="en-US"/>
        </w:rPr>
        <w:t xml:space="preserve">The overhead of 12 % and 20 % for the </w:t>
      </w:r>
      <w:r w:rsidR="00902AA6">
        <w:rPr>
          <w:rFonts w:ascii="Arial" w:hAnsi="Arial" w:cs="Arial"/>
          <w:sz w:val="20"/>
          <w:lang w:val="en-GB"/>
        </w:rPr>
        <w:t xml:space="preserve">South </w:t>
      </w:r>
      <w:r w:rsidR="004C4E5C">
        <w:rPr>
          <w:rFonts w:ascii="Arial" w:hAnsi="Arial" w:cs="Arial"/>
          <w:sz w:val="20"/>
          <w:lang w:val="en-GB"/>
        </w:rPr>
        <w:t>university</w:t>
      </w:r>
      <w:r w:rsidR="00902AA6">
        <w:rPr>
          <w:rFonts w:ascii="Arial" w:hAnsi="Arial" w:cs="Arial"/>
          <w:sz w:val="20"/>
          <w:lang w:val="en-GB"/>
        </w:rPr>
        <w:t xml:space="preserve"> </w:t>
      </w:r>
      <w:r w:rsidRPr="00094FA3">
        <w:rPr>
          <w:rFonts w:ascii="Arial" w:hAnsi="Arial" w:cs="Arial"/>
          <w:color w:val="000000"/>
          <w:sz w:val="20"/>
          <w:szCs w:val="20"/>
          <w:lang w:val="en-US"/>
        </w:rPr>
        <w:t>and D</w:t>
      </w:r>
      <w:r w:rsidR="00902AA6">
        <w:rPr>
          <w:rFonts w:ascii="Arial" w:hAnsi="Arial" w:cs="Arial"/>
          <w:color w:val="000000"/>
          <w:sz w:val="20"/>
          <w:szCs w:val="20"/>
          <w:lang w:val="en-US"/>
        </w:rPr>
        <w:t>anish partner</w:t>
      </w:r>
      <w:r w:rsidRPr="00094FA3">
        <w:rPr>
          <w:rFonts w:ascii="Arial" w:hAnsi="Arial" w:cs="Arial"/>
          <w:color w:val="000000"/>
          <w:sz w:val="20"/>
          <w:szCs w:val="20"/>
          <w:lang w:val="en-US"/>
        </w:rPr>
        <w:t xml:space="preserve">, respectively, </w:t>
      </w:r>
      <w:r w:rsidR="008A36F9" w:rsidRPr="008A36F9">
        <w:rPr>
          <w:rFonts w:ascii="Arial" w:hAnsi="Arial" w:cs="Arial"/>
          <w:color w:val="000000"/>
          <w:sz w:val="20"/>
          <w:szCs w:val="20"/>
          <w:lang w:val="en-GB"/>
        </w:rPr>
        <w:t>are considered to</w:t>
      </w:r>
      <w:r w:rsidR="00D6246D">
        <w:rPr>
          <w:rFonts w:ascii="Arial" w:hAnsi="Arial" w:cs="Arial"/>
          <w:color w:val="000000"/>
          <w:sz w:val="20"/>
          <w:szCs w:val="20"/>
          <w:lang w:val="en-GB"/>
        </w:rPr>
        <w:t xml:space="preserve"> </w:t>
      </w:r>
      <w:r w:rsidR="00FF096F">
        <w:rPr>
          <w:rFonts w:ascii="Arial" w:hAnsi="Arial" w:cs="Arial"/>
          <w:color w:val="000000"/>
          <w:sz w:val="20"/>
          <w:szCs w:val="20"/>
          <w:lang w:val="en-GB"/>
        </w:rPr>
        <w:t>cover, among others,</w:t>
      </w:r>
      <w:r w:rsidR="008A36F9" w:rsidRPr="008A36F9">
        <w:rPr>
          <w:rFonts w:ascii="Arial" w:hAnsi="Arial" w:cs="Arial"/>
          <w:color w:val="000000"/>
          <w:sz w:val="20"/>
          <w:szCs w:val="20"/>
          <w:lang w:val="en-GB"/>
        </w:rPr>
        <w:t xml:space="preserve"> </w:t>
      </w:r>
      <w:r w:rsidR="004E6611">
        <w:rPr>
          <w:rFonts w:ascii="Arial" w:hAnsi="Arial" w:cs="Arial"/>
          <w:color w:val="000000"/>
          <w:sz w:val="20"/>
          <w:szCs w:val="20"/>
          <w:lang w:val="en-GB"/>
        </w:rPr>
        <w:t>the following expenses</w:t>
      </w:r>
      <w:r w:rsidR="008A36F9" w:rsidRPr="008A36F9">
        <w:rPr>
          <w:rFonts w:ascii="Arial" w:hAnsi="Arial" w:cs="Arial"/>
          <w:color w:val="000000"/>
          <w:sz w:val="20"/>
          <w:szCs w:val="20"/>
          <w:lang w:val="en-GB"/>
        </w:rPr>
        <w:t>:</w:t>
      </w:r>
    </w:p>
    <w:p w14:paraId="436E1298" w14:textId="77777777" w:rsidR="008A36F9" w:rsidRPr="008A36F9" w:rsidRDefault="008A36F9" w:rsidP="00717806">
      <w:pPr>
        <w:numPr>
          <w:ilvl w:val="0"/>
          <w:numId w:val="21"/>
        </w:numPr>
        <w:tabs>
          <w:tab w:val="left" w:pos="720"/>
        </w:tabs>
        <w:rPr>
          <w:rFonts w:ascii="Arial" w:hAnsi="Arial" w:cs="Arial"/>
          <w:color w:val="000000"/>
          <w:sz w:val="20"/>
          <w:szCs w:val="20"/>
          <w:lang w:val="en-GB"/>
        </w:rPr>
      </w:pPr>
      <w:r w:rsidRPr="008A36F9">
        <w:rPr>
          <w:rFonts w:ascii="Arial" w:hAnsi="Arial" w:cs="Arial"/>
          <w:color w:val="000000"/>
          <w:sz w:val="20"/>
          <w:szCs w:val="20"/>
          <w:lang w:val="en-GB"/>
        </w:rPr>
        <w:t>Office expenses (rent, cleaning, stationery, transport, electricity and water, support staff and other operating expenses).</w:t>
      </w:r>
    </w:p>
    <w:p w14:paraId="70CC1C12" w14:textId="77777777" w:rsidR="008A36F9" w:rsidRPr="008A36F9" w:rsidRDefault="008A36F9" w:rsidP="00717806">
      <w:pPr>
        <w:numPr>
          <w:ilvl w:val="0"/>
          <w:numId w:val="21"/>
        </w:numPr>
        <w:tabs>
          <w:tab w:val="left" w:pos="724"/>
        </w:tabs>
        <w:rPr>
          <w:rFonts w:ascii="Arial" w:hAnsi="Arial" w:cs="Arial"/>
          <w:color w:val="000000"/>
          <w:sz w:val="20"/>
          <w:szCs w:val="20"/>
          <w:lang w:val="en-GB"/>
        </w:rPr>
      </w:pPr>
      <w:r w:rsidRPr="008A36F9">
        <w:rPr>
          <w:rFonts w:ascii="Arial" w:hAnsi="Arial" w:cs="Arial"/>
          <w:color w:val="000000"/>
          <w:sz w:val="20"/>
          <w:szCs w:val="20"/>
          <w:lang w:val="en-GB"/>
        </w:rPr>
        <w:t>Expenses relating to staff carrying out general administrative assignments, including budget and accounting tasks.</w:t>
      </w:r>
    </w:p>
    <w:p w14:paraId="0E467728" w14:textId="4F6FF2C3" w:rsidR="004E6611" w:rsidRDefault="008A36F9" w:rsidP="00717806">
      <w:pPr>
        <w:numPr>
          <w:ilvl w:val="0"/>
          <w:numId w:val="21"/>
        </w:numPr>
        <w:tabs>
          <w:tab w:val="left" w:pos="720"/>
        </w:tabs>
        <w:rPr>
          <w:rFonts w:ascii="Arial" w:hAnsi="Arial" w:cs="Arial"/>
          <w:color w:val="000000"/>
          <w:sz w:val="20"/>
          <w:szCs w:val="20"/>
          <w:lang w:val="en-GB"/>
        </w:rPr>
      </w:pPr>
      <w:r w:rsidRPr="004E6611">
        <w:rPr>
          <w:rFonts w:ascii="Arial" w:hAnsi="Arial" w:cs="Arial"/>
          <w:color w:val="000000"/>
          <w:sz w:val="20"/>
          <w:szCs w:val="20"/>
          <w:lang w:val="en-GB"/>
        </w:rPr>
        <w:t>The institute director’s involvement in the cooperation.</w:t>
      </w:r>
      <w:r w:rsidR="0024084A">
        <w:rPr>
          <w:rFonts w:ascii="Arial" w:hAnsi="Arial" w:cs="Arial"/>
          <w:color w:val="000000"/>
          <w:sz w:val="20"/>
          <w:szCs w:val="20"/>
          <w:lang w:val="en-GB"/>
        </w:rPr>
        <w:br/>
      </w:r>
    </w:p>
    <w:p w14:paraId="14C10260" w14:textId="77777777" w:rsidR="0024084A" w:rsidRDefault="0024084A" w:rsidP="0024084A">
      <w:pPr>
        <w:tabs>
          <w:tab w:val="left" w:pos="720"/>
        </w:tabs>
        <w:rPr>
          <w:rFonts w:ascii="Arial" w:hAnsi="Arial" w:cs="Arial"/>
          <w:color w:val="000000"/>
          <w:sz w:val="20"/>
          <w:szCs w:val="20"/>
          <w:lang w:val="en-GB"/>
        </w:rPr>
      </w:pPr>
    </w:p>
    <w:p w14:paraId="6B827536" w14:textId="12E7177B" w:rsidR="00B854CE" w:rsidRDefault="00DB3AC1" w:rsidP="0068013F">
      <w:pPr>
        <w:pStyle w:val="Heading4"/>
        <w:rPr>
          <w:rFonts w:ascii="Arial" w:hAnsi="Arial" w:cs="Arial"/>
          <w:sz w:val="20"/>
          <w:u w:val="none"/>
        </w:rPr>
      </w:pPr>
      <w:r>
        <w:rPr>
          <w:rFonts w:ascii="Arial" w:hAnsi="Arial" w:cs="Arial"/>
          <w:sz w:val="20"/>
          <w:u w:val="none"/>
        </w:rPr>
        <w:t xml:space="preserve">Article </w:t>
      </w:r>
      <w:r w:rsidR="00466A65">
        <w:rPr>
          <w:rFonts w:ascii="Arial" w:hAnsi="Arial" w:cs="Arial"/>
          <w:sz w:val="20"/>
          <w:u w:val="none"/>
        </w:rPr>
        <w:t>9</w:t>
      </w:r>
      <w:r w:rsidR="003513DC">
        <w:rPr>
          <w:rFonts w:ascii="Arial" w:hAnsi="Arial" w:cs="Arial"/>
          <w:sz w:val="20"/>
          <w:u w:val="none"/>
        </w:rPr>
        <w:t xml:space="preserve">:  Accounting </w:t>
      </w:r>
      <w:r w:rsidR="00C74BF7">
        <w:rPr>
          <w:rFonts w:ascii="Arial" w:hAnsi="Arial" w:cs="Arial"/>
          <w:sz w:val="20"/>
          <w:u w:val="none"/>
        </w:rPr>
        <w:t>I</w:t>
      </w:r>
      <w:r w:rsidR="003513DC">
        <w:rPr>
          <w:rFonts w:ascii="Arial" w:hAnsi="Arial" w:cs="Arial"/>
          <w:sz w:val="20"/>
          <w:u w:val="none"/>
        </w:rPr>
        <w:t>ssues</w:t>
      </w:r>
    </w:p>
    <w:p w14:paraId="1611B901" w14:textId="13BE7193" w:rsidR="00B854CE" w:rsidRDefault="003513DC" w:rsidP="0068013F">
      <w:pPr>
        <w:rPr>
          <w:rFonts w:ascii="Arial" w:hAnsi="Arial" w:cs="Arial"/>
          <w:sz w:val="20"/>
          <w:lang w:val="en-GB"/>
        </w:rPr>
      </w:pPr>
      <w:r>
        <w:rPr>
          <w:rFonts w:ascii="Arial" w:hAnsi="Arial" w:cs="Arial"/>
          <w:sz w:val="20"/>
          <w:lang w:val="en-GB"/>
        </w:rPr>
        <w:t xml:space="preserve">It is the duty of the </w:t>
      </w:r>
      <w:r w:rsidR="00902AA6">
        <w:rPr>
          <w:rFonts w:ascii="Arial" w:hAnsi="Arial" w:cs="Arial"/>
          <w:sz w:val="20"/>
          <w:lang w:val="en-GB"/>
        </w:rPr>
        <w:t xml:space="preserve">South </w:t>
      </w:r>
      <w:proofErr w:type="gramStart"/>
      <w:r w:rsidR="004C4E5C">
        <w:rPr>
          <w:rFonts w:ascii="Arial" w:hAnsi="Arial" w:cs="Arial"/>
          <w:sz w:val="20"/>
          <w:lang w:val="en-GB"/>
        </w:rPr>
        <w:t>university</w:t>
      </w:r>
      <w:proofErr w:type="gramEnd"/>
      <w:r w:rsidR="00902AA6">
        <w:rPr>
          <w:rFonts w:ascii="Arial" w:hAnsi="Arial" w:cs="Arial"/>
          <w:sz w:val="20"/>
          <w:lang w:val="en-GB"/>
        </w:rPr>
        <w:t xml:space="preserve"> </w:t>
      </w:r>
      <w:r w:rsidR="00AD235A">
        <w:rPr>
          <w:rFonts w:ascii="Arial" w:hAnsi="Arial" w:cs="Arial"/>
          <w:sz w:val="20"/>
          <w:lang w:val="en-GB"/>
        </w:rPr>
        <w:t>and D</w:t>
      </w:r>
      <w:r w:rsidR="00902AA6">
        <w:rPr>
          <w:rFonts w:ascii="Arial" w:hAnsi="Arial" w:cs="Arial"/>
          <w:sz w:val="20"/>
          <w:lang w:val="en-GB"/>
        </w:rPr>
        <w:t>anish partner</w:t>
      </w:r>
      <w:r w:rsidR="006A052E">
        <w:rPr>
          <w:rFonts w:ascii="Arial" w:hAnsi="Arial" w:cs="Arial"/>
          <w:sz w:val="20"/>
          <w:lang w:val="en-GB"/>
        </w:rPr>
        <w:t xml:space="preserve"> </w:t>
      </w:r>
      <w:r>
        <w:rPr>
          <w:rFonts w:ascii="Arial" w:hAnsi="Arial" w:cs="Arial"/>
          <w:sz w:val="20"/>
          <w:lang w:val="en-GB"/>
        </w:rPr>
        <w:t>pro</w:t>
      </w:r>
      <w:r w:rsidR="00094FA3">
        <w:rPr>
          <w:rFonts w:ascii="Arial" w:hAnsi="Arial" w:cs="Arial"/>
          <w:sz w:val="20"/>
          <w:lang w:val="en-GB"/>
        </w:rPr>
        <w:t>gram</w:t>
      </w:r>
      <w:r w:rsidR="004043BF">
        <w:rPr>
          <w:rFonts w:ascii="Arial" w:hAnsi="Arial" w:cs="Arial"/>
          <w:sz w:val="20"/>
          <w:lang w:val="en-GB"/>
        </w:rPr>
        <w:t>m</w:t>
      </w:r>
      <w:r w:rsidR="00094FA3">
        <w:rPr>
          <w:rFonts w:ascii="Arial" w:hAnsi="Arial" w:cs="Arial"/>
          <w:sz w:val="20"/>
          <w:lang w:val="en-GB"/>
        </w:rPr>
        <w:t>e</w:t>
      </w:r>
      <w:r>
        <w:rPr>
          <w:rFonts w:ascii="Arial" w:hAnsi="Arial" w:cs="Arial"/>
          <w:sz w:val="20"/>
          <w:lang w:val="en-GB"/>
        </w:rPr>
        <w:t xml:space="preserve"> management to establish and maintain a reliable accounting set up for the pro</w:t>
      </w:r>
      <w:r w:rsidR="00094FA3">
        <w:rPr>
          <w:rFonts w:ascii="Arial" w:hAnsi="Arial" w:cs="Arial"/>
          <w:sz w:val="20"/>
          <w:lang w:val="en-GB"/>
        </w:rPr>
        <w:t>gramme</w:t>
      </w:r>
      <w:r>
        <w:rPr>
          <w:rFonts w:ascii="Arial" w:hAnsi="Arial" w:cs="Arial"/>
          <w:sz w:val="20"/>
          <w:lang w:val="en-GB"/>
        </w:rPr>
        <w:t xml:space="preserve"> funds. This implies preparation of an adequate chart of accounts, and ensuring that accounts are kept up to date. All accounting material shall be avai</w:t>
      </w:r>
      <w:r w:rsidR="00CC3E34">
        <w:rPr>
          <w:rFonts w:ascii="Arial" w:hAnsi="Arial" w:cs="Arial"/>
          <w:sz w:val="20"/>
          <w:lang w:val="en-GB"/>
        </w:rPr>
        <w:t xml:space="preserve">lable to </w:t>
      </w:r>
      <w:r w:rsidR="004C572C">
        <w:rPr>
          <w:rFonts w:ascii="Arial" w:hAnsi="Arial" w:cs="Arial"/>
          <w:sz w:val="20"/>
          <w:lang w:val="en-GB"/>
        </w:rPr>
        <w:t xml:space="preserve">DFC </w:t>
      </w:r>
      <w:r w:rsidR="00277FF0">
        <w:rPr>
          <w:rFonts w:ascii="Arial" w:hAnsi="Arial" w:cs="Arial"/>
          <w:sz w:val="20"/>
          <w:lang w:val="en-GB"/>
        </w:rPr>
        <w:t xml:space="preserve">and South </w:t>
      </w:r>
      <w:proofErr w:type="gramStart"/>
      <w:r w:rsidR="004C4E5C">
        <w:rPr>
          <w:rFonts w:ascii="Arial" w:hAnsi="Arial" w:cs="Arial"/>
          <w:sz w:val="20"/>
          <w:lang w:val="en-GB"/>
        </w:rPr>
        <w:t>university</w:t>
      </w:r>
      <w:proofErr w:type="gramEnd"/>
      <w:r w:rsidR="00277FF0">
        <w:rPr>
          <w:rFonts w:ascii="Arial" w:hAnsi="Arial" w:cs="Arial"/>
          <w:sz w:val="20"/>
          <w:lang w:val="en-GB"/>
        </w:rPr>
        <w:t xml:space="preserve"> </w:t>
      </w:r>
      <w:r>
        <w:rPr>
          <w:rFonts w:ascii="Arial" w:hAnsi="Arial" w:cs="Arial"/>
          <w:sz w:val="20"/>
          <w:lang w:val="en-GB"/>
        </w:rPr>
        <w:t xml:space="preserve">in case of audits. </w:t>
      </w:r>
    </w:p>
    <w:p w14:paraId="40F31CDA" w14:textId="77777777" w:rsidR="00094FA3" w:rsidRDefault="00094FA3" w:rsidP="0068013F">
      <w:pPr>
        <w:rPr>
          <w:rFonts w:ascii="Arial" w:hAnsi="Arial" w:cs="Arial"/>
          <w:sz w:val="20"/>
          <w:lang w:val="en-GB"/>
        </w:rPr>
      </w:pPr>
    </w:p>
    <w:p w14:paraId="49A6A798" w14:textId="36817F41" w:rsidR="00094FA3" w:rsidRDefault="0068013F" w:rsidP="0068013F">
      <w:pPr>
        <w:rPr>
          <w:rFonts w:ascii="Arial" w:hAnsi="Arial" w:cs="Arial"/>
          <w:sz w:val="20"/>
          <w:lang w:val="en-GB"/>
        </w:rPr>
      </w:pPr>
      <w:r>
        <w:rPr>
          <w:rFonts w:ascii="Arial" w:hAnsi="Arial" w:cs="Arial"/>
          <w:sz w:val="20"/>
          <w:lang w:val="en-GB"/>
        </w:rPr>
        <w:t xml:space="preserve">It is the responsibility of the </w:t>
      </w:r>
      <w:r w:rsidR="00871AE6">
        <w:rPr>
          <w:rFonts w:ascii="Arial" w:hAnsi="Arial" w:cs="Arial"/>
          <w:sz w:val="20"/>
          <w:lang w:val="en-GB"/>
        </w:rPr>
        <w:t xml:space="preserve">South </w:t>
      </w:r>
      <w:r w:rsidR="004C4E5C">
        <w:rPr>
          <w:rFonts w:ascii="Arial" w:hAnsi="Arial" w:cs="Arial"/>
          <w:sz w:val="20"/>
          <w:lang w:val="en-GB"/>
        </w:rPr>
        <w:t>university</w:t>
      </w:r>
      <w:r w:rsidR="00902AA6">
        <w:rPr>
          <w:rFonts w:ascii="Arial" w:hAnsi="Arial" w:cs="Arial"/>
          <w:sz w:val="20"/>
          <w:lang w:val="en-GB"/>
        </w:rPr>
        <w:t xml:space="preserve"> </w:t>
      </w:r>
      <w:r>
        <w:rPr>
          <w:rFonts w:ascii="Arial" w:hAnsi="Arial" w:cs="Arial"/>
          <w:sz w:val="20"/>
          <w:lang w:val="en-GB"/>
        </w:rPr>
        <w:t>to comply with the accounts requirements</w:t>
      </w:r>
      <w:r w:rsidR="00094FA3">
        <w:rPr>
          <w:rFonts w:ascii="Arial" w:hAnsi="Arial" w:cs="Arial"/>
          <w:sz w:val="20"/>
          <w:lang w:val="en-GB"/>
        </w:rPr>
        <w:t>, hereunder ensuring an accounting manual</w:t>
      </w:r>
      <w:r w:rsidR="00B6720E">
        <w:rPr>
          <w:rFonts w:ascii="Arial" w:hAnsi="Arial" w:cs="Arial"/>
          <w:sz w:val="20"/>
          <w:lang w:val="en-GB"/>
        </w:rPr>
        <w:t>,</w:t>
      </w:r>
      <w:r w:rsidR="00094FA3">
        <w:rPr>
          <w:rFonts w:ascii="Arial" w:hAnsi="Arial" w:cs="Arial"/>
          <w:sz w:val="20"/>
          <w:lang w:val="en-GB"/>
        </w:rPr>
        <w:t xml:space="preserve"> is in place</w:t>
      </w:r>
      <w:r w:rsidR="00B6720E">
        <w:rPr>
          <w:rFonts w:ascii="Arial" w:hAnsi="Arial" w:cs="Arial"/>
          <w:sz w:val="20"/>
          <w:lang w:val="en-GB"/>
        </w:rPr>
        <w:t xml:space="preserve"> as early as possible after the </w:t>
      </w:r>
      <w:r w:rsidR="0024084A">
        <w:rPr>
          <w:rFonts w:ascii="Arial" w:hAnsi="Arial" w:cs="Arial"/>
          <w:sz w:val="20"/>
          <w:lang w:val="en-GB"/>
        </w:rPr>
        <w:t xml:space="preserve">finalization of </w:t>
      </w:r>
      <w:r w:rsidR="00B6720E">
        <w:rPr>
          <w:rFonts w:ascii="Arial" w:hAnsi="Arial" w:cs="Arial"/>
          <w:sz w:val="20"/>
          <w:lang w:val="en-GB"/>
        </w:rPr>
        <w:t>the Inception Report</w:t>
      </w:r>
      <w:r w:rsidR="00B6720E" w:rsidRPr="00B6720E">
        <w:rPr>
          <w:rFonts w:ascii="Arial" w:hAnsi="Arial" w:cs="Arial"/>
          <w:sz w:val="20"/>
          <w:lang w:val="en-US"/>
        </w:rPr>
        <w:t xml:space="preserve">, and at the latest before the second disbursement to the South </w:t>
      </w:r>
      <w:r w:rsidR="004C4E5C">
        <w:rPr>
          <w:rFonts w:ascii="Arial" w:hAnsi="Arial" w:cs="Arial"/>
          <w:sz w:val="20"/>
          <w:lang w:val="en-US"/>
        </w:rPr>
        <w:t>university</w:t>
      </w:r>
      <w:r w:rsidR="00B6720E" w:rsidRPr="00B6720E">
        <w:rPr>
          <w:rFonts w:ascii="Arial" w:hAnsi="Arial" w:cs="Arial"/>
          <w:sz w:val="20"/>
          <w:lang w:val="en-US"/>
        </w:rPr>
        <w:t>. The manual must be updated yearly based on recommendations from the annual audit</w:t>
      </w:r>
      <w:r w:rsidR="00094FA3">
        <w:rPr>
          <w:rFonts w:ascii="Arial" w:hAnsi="Arial" w:cs="Arial"/>
          <w:sz w:val="20"/>
          <w:lang w:val="en-GB"/>
        </w:rPr>
        <w:t xml:space="preserve">. </w:t>
      </w:r>
    </w:p>
    <w:p w14:paraId="1978483D" w14:textId="77777777" w:rsidR="00094FA3" w:rsidRDefault="00094FA3" w:rsidP="0068013F">
      <w:pPr>
        <w:rPr>
          <w:rFonts w:ascii="Arial" w:hAnsi="Arial" w:cs="Arial"/>
          <w:sz w:val="20"/>
          <w:lang w:val="en-GB"/>
        </w:rPr>
      </w:pPr>
    </w:p>
    <w:p w14:paraId="367813B8" w14:textId="727D9935" w:rsidR="002B1DE6" w:rsidRDefault="0068013F" w:rsidP="0068013F">
      <w:pPr>
        <w:rPr>
          <w:rFonts w:ascii="Arial" w:hAnsi="Arial" w:cs="Arial"/>
          <w:sz w:val="20"/>
          <w:lang w:val="en-GB"/>
        </w:rPr>
      </w:pPr>
      <w:r>
        <w:rPr>
          <w:rFonts w:ascii="Arial" w:hAnsi="Arial" w:cs="Arial"/>
          <w:sz w:val="20"/>
          <w:lang w:val="en-GB"/>
        </w:rPr>
        <w:t>T</w:t>
      </w:r>
      <w:r w:rsidR="00CC3E34">
        <w:rPr>
          <w:rFonts w:ascii="Arial" w:hAnsi="Arial" w:cs="Arial"/>
          <w:sz w:val="20"/>
          <w:lang w:val="en-GB"/>
        </w:rPr>
        <w:t>he D</w:t>
      </w:r>
      <w:r w:rsidR="00902AA6">
        <w:rPr>
          <w:rFonts w:ascii="Arial" w:hAnsi="Arial" w:cs="Arial"/>
          <w:sz w:val="20"/>
          <w:lang w:val="en-GB"/>
        </w:rPr>
        <w:t>anish partner</w:t>
      </w:r>
      <w:r w:rsidR="006A052E">
        <w:rPr>
          <w:rFonts w:ascii="Arial" w:hAnsi="Arial" w:cs="Arial"/>
          <w:sz w:val="20"/>
          <w:lang w:val="en-GB"/>
        </w:rPr>
        <w:t xml:space="preserve"> </w:t>
      </w:r>
      <w:r w:rsidR="00CC3E34">
        <w:rPr>
          <w:rFonts w:ascii="Arial" w:hAnsi="Arial" w:cs="Arial"/>
          <w:sz w:val="20"/>
          <w:lang w:val="en-GB"/>
        </w:rPr>
        <w:t xml:space="preserve">must submit </w:t>
      </w:r>
      <w:r>
        <w:rPr>
          <w:rFonts w:ascii="Arial" w:hAnsi="Arial" w:cs="Arial"/>
          <w:sz w:val="20"/>
          <w:lang w:val="en-GB"/>
        </w:rPr>
        <w:t xml:space="preserve">to the </w:t>
      </w:r>
      <w:r w:rsidR="00871AE6">
        <w:rPr>
          <w:rFonts w:ascii="Arial" w:hAnsi="Arial" w:cs="Arial"/>
          <w:sz w:val="20"/>
          <w:lang w:val="en-GB"/>
        </w:rPr>
        <w:t xml:space="preserve">South </w:t>
      </w:r>
      <w:r w:rsidR="004C4E5C">
        <w:rPr>
          <w:rFonts w:ascii="Arial" w:hAnsi="Arial" w:cs="Arial"/>
          <w:sz w:val="20"/>
          <w:lang w:val="en-GB"/>
        </w:rPr>
        <w:t>university</w:t>
      </w:r>
      <w:r w:rsidR="00902AA6">
        <w:rPr>
          <w:rFonts w:ascii="Arial" w:hAnsi="Arial" w:cs="Arial"/>
          <w:sz w:val="20"/>
          <w:lang w:val="en-GB"/>
        </w:rPr>
        <w:t xml:space="preserve"> </w:t>
      </w:r>
      <w:r w:rsidR="00CC3E34">
        <w:rPr>
          <w:rFonts w:ascii="Arial" w:hAnsi="Arial" w:cs="Arial"/>
          <w:sz w:val="20"/>
          <w:lang w:val="en-GB"/>
        </w:rPr>
        <w:t xml:space="preserve">the </w:t>
      </w:r>
      <w:r w:rsidR="00094FA3">
        <w:rPr>
          <w:rFonts w:ascii="Arial" w:hAnsi="Arial" w:cs="Arial"/>
          <w:sz w:val="20"/>
          <w:lang w:val="en-GB"/>
        </w:rPr>
        <w:t>bi-</w:t>
      </w:r>
      <w:r w:rsidR="00CC3E34">
        <w:rPr>
          <w:rFonts w:ascii="Arial" w:hAnsi="Arial" w:cs="Arial"/>
          <w:sz w:val="20"/>
          <w:lang w:val="en-GB"/>
        </w:rPr>
        <w:t>annual accounts of the D</w:t>
      </w:r>
      <w:r w:rsidR="00902AA6">
        <w:rPr>
          <w:rFonts w:ascii="Arial" w:hAnsi="Arial" w:cs="Arial"/>
          <w:sz w:val="20"/>
          <w:lang w:val="en-GB"/>
        </w:rPr>
        <w:t>anish partner</w:t>
      </w:r>
      <w:r w:rsidR="006A052E">
        <w:rPr>
          <w:rFonts w:ascii="Arial" w:hAnsi="Arial" w:cs="Arial"/>
          <w:sz w:val="20"/>
          <w:lang w:val="en-GB"/>
        </w:rPr>
        <w:t xml:space="preserve"> </w:t>
      </w:r>
      <w:r w:rsidR="00002701">
        <w:rPr>
          <w:rFonts w:ascii="Arial" w:hAnsi="Arial" w:cs="Arial"/>
          <w:sz w:val="20"/>
          <w:lang w:val="en-GB"/>
        </w:rPr>
        <w:t>expenditures</w:t>
      </w:r>
      <w:r>
        <w:rPr>
          <w:rFonts w:ascii="Arial" w:hAnsi="Arial" w:cs="Arial"/>
          <w:sz w:val="20"/>
          <w:lang w:val="en-GB"/>
        </w:rPr>
        <w:t xml:space="preserve"> </w:t>
      </w:r>
      <w:r w:rsidR="00CC3E34">
        <w:rPr>
          <w:rFonts w:ascii="Arial" w:hAnsi="Arial" w:cs="Arial"/>
          <w:sz w:val="20"/>
          <w:lang w:val="en-GB"/>
        </w:rPr>
        <w:t xml:space="preserve">signed by the Danish </w:t>
      </w:r>
      <w:r w:rsidR="00094FA3">
        <w:rPr>
          <w:rFonts w:ascii="Arial" w:hAnsi="Arial" w:cs="Arial"/>
          <w:sz w:val="20"/>
          <w:lang w:val="en-GB"/>
        </w:rPr>
        <w:t>BSU</w:t>
      </w:r>
      <w:r w:rsidR="00CC3E34">
        <w:rPr>
          <w:rFonts w:ascii="Arial" w:hAnsi="Arial" w:cs="Arial"/>
          <w:sz w:val="20"/>
          <w:lang w:val="en-GB"/>
        </w:rPr>
        <w:t xml:space="preserve"> coordinator </w:t>
      </w:r>
      <w:r w:rsidRPr="00DB3AC1">
        <w:rPr>
          <w:rFonts w:ascii="Arial" w:hAnsi="Arial" w:cs="Arial"/>
          <w:sz w:val="20"/>
          <w:lang w:val="en-GB"/>
        </w:rPr>
        <w:t>and D</w:t>
      </w:r>
      <w:r w:rsidR="00902AA6">
        <w:rPr>
          <w:rFonts w:ascii="Arial" w:hAnsi="Arial" w:cs="Arial"/>
          <w:sz w:val="20"/>
          <w:lang w:val="en-GB"/>
        </w:rPr>
        <w:t>anish partner</w:t>
      </w:r>
      <w:r w:rsidR="00A43BA0">
        <w:rPr>
          <w:rFonts w:ascii="Arial" w:hAnsi="Arial" w:cs="Arial"/>
          <w:sz w:val="20"/>
          <w:lang w:val="en-GB"/>
        </w:rPr>
        <w:t xml:space="preserve"> </w:t>
      </w:r>
      <w:r w:rsidR="00DB3AC1" w:rsidRPr="00DB3AC1">
        <w:rPr>
          <w:rFonts w:ascii="Arial" w:hAnsi="Arial" w:cs="Arial"/>
          <w:sz w:val="20"/>
          <w:lang w:val="en-GB"/>
        </w:rPr>
        <w:t>responsible accounting officer</w:t>
      </w:r>
      <w:r w:rsidR="00DB3AC1" w:rsidRPr="002A621A">
        <w:rPr>
          <w:rFonts w:ascii="Arial" w:hAnsi="Arial" w:cs="Arial"/>
          <w:sz w:val="20"/>
          <w:lang w:val="en-US"/>
        </w:rPr>
        <w:t xml:space="preserve"> </w:t>
      </w:r>
      <w:r w:rsidR="003513DC" w:rsidRPr="00094FA3">
        <w:rPr>
          <w:rFonts w:ascii="Arial" w:hAnsi="Arial" w:cs="Arial"/>
          <w:sz w:val="20"/>
          <w:lang w:val="en-GB"/>
        </w:rPr>
        <w:t>no later than</w:t>
      </w:r>
      <w:r w:rsidR="00DB3AC1" w:rsidRPr="00094FA3">
        <w:rPr>
          <w:rFonts w:ascii="Arial" w:hAnsi="Arial" w:cs="Arial"/>
          <w:sz w:val="20"/>
          <w:lang w:val="en-GB"/>
        </w:rPr>
        <w:t xml:space="preserve"> </w:t>
      </w:r>
      <w:r w:rsidR="00094FA3">
        <w:rPr>
          <w:rFonts w:ascii="Arial" w:hAnsi="Arial" w:cs="Arial"/>
          <w:sz w:val="20"/>
          <w:lang w:val="en-GB"/>
        </w:rPr>
        <w:t>March</w:t>
      </w:r>
      <w:r w:rsidR="00DB3AC1" w:rsidRPr="00094FA3">
        <w:rPr>
          <w:rFonts w:ascii="Arial" w:hAnsi="Arial" w:cs="Arial"/>
          <w:sz w:val="20"/>
          <w:lang w:val="en-GB"/>
        </w:rPr>
        <w:t xml:space="preserve"> 1 and </w:t>
      </w:r>
      <w:r w:rsidR="00094FA3">
        <w:rPr>
          <w:rFonts w:ascii="Arial" w:hAnsi="Arial" w:cs="Arial"/>
          <w:sz w:val="20"/>
          <w:lang w:val="en-GB"/>
        </w:rPr>
        <w:t>September</w:t>
      </w:r>
      <w:r w:rsidR="00DB3AC1" w:rsidRPr="00094FA3">
        <w:rPr>
          <w:rFonts w:ascii="Arial" w:hAnsi="Arial" w:cs="Arial"/>
          <w:sz w:val="20"/>
          <w:lang w:val="en-GB"/>
        </w:rPr>
        <w:t xml:space="preserve"> 1</w:t>
      </w:r>
      <w:r w:rsidR="002B1DE6" w:rsidRPr="00094FA3">
        <w:rPr>
          <w:rFonts w:ascii="Arial" w:hAnsi="Arial" w:cs="Arial"/>
          <w:sz w:val="20"/>
          <w:lang w:val="en-GB"/>
        </w:rPr>
        <w:t>.</w:t>
      </w:r>
      <w:r w:rsidR="0024084A">
        <w:rPr>
          <w:rFonts w:ascii="Arial" w:hAnsi="Arial" w:cs="Arial"/>
          <w:sz w:val="20"/>
          <w:lang w:val="en-GB"/>
        </w:rPr>
        <w:br/>
      </w:r>
    </w:p>
    <w:p w14:paraId="37993F3A" w14:textId="77777777" w:rsidR="00EA1193" w:rsidRDefault="00EA1193" w:rsidP="0068013F">
      <w:pPr>
        <w:rPr>
          <w:rFonts w:ascii="Arial" w:hAnsi="Arial" w:cs="Arial"/>
          <w:sz w:val="20"/>
          <w:lang w:val="en-GB"/>
        </w:rPr>
      </w:pPr>
    </w:p>
    <w:p w14:paraId="0D1B758E" w14:textId="2FE8EA6E" w:rsidR="00B854CE" w:rsidRDefault="003513DC" w:rsidP="0068013F">
      <w:pPr>
        <w:pStyle w:val="Heading5"/>
        <w:keepLines/>
        <w:jc w:val="left"/>
        <w:rPr>
          <w:rFonts w:ascii="Arial" w:hAnsi="Arial" w:cs="Arial"/>
          <w:sz w:val="20"/>
        </w:rPr>
      </w:pPr>
      <w:r>
        <w:rPr>
          <w:rFonts w:ascii="Arial" w:hAnsi="Arial" w:cs="Arial"/>
          <w:sz w:val="20"/>
        </w:rPr>
        <w:t xml:space="preserve">Article </w:t>
      </w:r>
      <w:r w:rsidR="00466A65">
        <w:rPr>
          <w:rFonts w:ascii="Arial" w:hAnsi="Arial" w:cs="Arial"/>
          <w:sz w:val="20"/>
        </w:rPr>
        <w:t>10</w:t>
      </w:r>
      <w:r>
        <w:rPr>
          <w:rFonts w:ascii="Arial" w:hAnsi="Arial" w:cs="Arial"/>
          <w:sz w:val="20"/>
        </w:rPr>
        <w:t>:  Audit</w:t>
      </w:r>
    </w:p>
    <w:p w14:paraId="293C1421" w14:textId="53A78186" w:rsidR="0072739A" w:rsidRDefault="0072739A" w:rsidP="0068013F">
      <w:pPr>
        <w:rPr>
          <w:rFonts w:ascii="Arial" w:hAnsi="Arial" w:cs="Arial"/>
          <w:sz w:val="20"/>
          <w:lang w:val="en-GB"/>
        </w:rPr>
      </w:pPr>
      <w:r w:rsidRPr="0072739A">
        <w:rPr>
          <w:rFonts w:ascii="Arial" w:hAnsi="Arial" w:cs="Arial"/>
          <w:sz w:val="20"/>
          <w:lang w:val="en-GB"/>
        </w:rPr>
        <w:t>The annual accounts of the grant must</w:t>
      </w:r>
      <w:r>
        <w:rPr>
          <w:rFonts w:ascii="Arial" w:hAnsi="Arial" w:cs="Arial"/>
          <w:sz w:val="20"/>
          <w:lang w:val="en-GB"/>
        </w:rPr>
        <w:t xml:space="preserve"> </w:t>
      </w:r>
      <w:r w:rsidRPr="0072739A">
        <w:rPr>
          <w:rFonts w:ascii="Arial" w:hAnsi="Arial" w:cs="Arial"/>
          <w:sz w:val="20"/>
          <w:lang w:val="en-GB"/>
        </w:rPr>
        <w:t xml:space="preserve">for the South </w:t>
      </w:r>
      <w:r w:rsidR="004C4E5C">
        <w:rPr>
          <w:rFonts w:ascii="Arial" w:hAnsi="Arial" w:cs="Arial"/>
          <w:sz w:val="20"/>
          <w:lang w:val="en-GB"/>
        </w:rPr>
        <w:t>university</w:t>
      </w:r>
      <w:r w:rsidRPr="0072739A">
        <w:rPr>
          <w:rFonts w:ascii="Arial" w:hAnsi="Arial" w:cs="Arial"/>
          <w:sz w:val="20"/>
          <w:lang w:val="en-GB"/>
        </w:rPr>
        <w:t xml:space="preserve"> be audited by an independent certified accountant</w:t>
      </w:r>
      <w:r w:rsidR="00577FC0">
        <w:rPr>
          <w:rFonts w:ascii="Arial" w:hAnsi="Arial" w:cs="Arial"/>
          <w:sz w:val="20"/>
          <w:lang w:val="en-GB"/>
        </w:rPr>
        <w:t xml:space="preserve"> (e.g. the independent regular accountant of the South </w:t>
      </w:r>
      <w:r w:rsidR="004C4E5C">
        <w:rPr>
          <w:rFonts w:ascii="Arial" w:hAnsi="Arial" w:cs="Arial"/>
          <w:sz w:val="20"/>
          <w:lang w:val="en-GB"/>
        </w:rPr>
        <w:t>university</w:t>
      </w:r>
      <w:r w:rsidR="00577FC0">
        <w:rPr>
          <w:rFonts w:ascii="Arial" w:hAnsi="Arial" w:cs="Arial"/>
          <w:sz w:val="20"/>
          <w:lang w:val="en-GB"/>
        </w:rPr>
        <w:t>)</w:t>
      </w:r>
      <w:r>
        <w:rPr>
          <w:rFonts w:ascii="Arial" w:hAnsi="Arial" w:cs="Arial"/>
          <w:sz w:val="20"/>
          <w:lang w:val="en-GB"/>
        </w:rPr>
        <w:t xml:space="preserve">, and </w:t>
      </w:r>
      <w:r w:rsidRPr="0072739A">
        <w:rPr>
          <w:rFonts w:ascii="Arial" w:hAnsi="Arial" w:cs="Arial"/>
          <w:sz w:val="20"/>
          <w:lang w:val="en-GB"/>
        </w:rPr>
        <w:t xml:space="preserve">for the Danish partner </w:t>
      </w:r>
      <w:r>
        <w:rPr>
          <w:rFonts w:ascii="Arial" w:hAnsi="Arial" w:cs="Arial"/>
          <w:sz w:val="20"/>
          <w:lang w:val="en-GB"/>
        </w:rPr>
        <w:t>the</w:t>
      </w:r>
      <w:r w:rsidRPr="0072739A">
        <w:rPr>
          <w:rFonts w:ascii="Arial" w:hAnsi="Arial" w:cs="Arial"/>
          <w:sz w:val="20"/>
          <w:lang w:val="en-GB"/>
        </w:rPr>
        <w:t xml:space="preserve"> responsibility for the audit rests with the National Audit Office of Denmark (</w:t>
      </w:r>
      <w:proofErr w:type="spellStart"/>
      <w:r w:rsidRPr="0072739A">
        <w:rPr>
          <w:rFonts w:ascii="Arial" w:hAnsi="Arial" w:cs="Arial"/>
          <w:sz w:val="20"/>
          <w:lang w:val="en-GB"/>
        </w:rPr>
        <w:t>Rigsrevisionen</w:t>
      </w:r>
      <w:proofErr w:type="spellEnd"/>
      <w:r w:rsidRPr="0072739A">
        <w:rPr>
          <w:rFonts w:ascii="Arial" w:hAnsi="Arial" w:cs="Arial"/>
          <w:sz w:val="20"/>
          <w:lang w:val="en-GB"/>
        </w:rPr>
        <w:t>).</w:t>
      </w:r>
      <w:r w:rsidR="00277FF0">
        <w:rPr>
          <w:rFonts w:ascii="Arial" w:hAnsi="Arial" w:cs="Arial"/>
          <w:sz w:val="20"/>
          <w:lang w:val="en-GB"/>
        </w:rPr>
        <w:t xml:space="preserve"> Please refer to General Conditions Appendix 7 for audit instructions.</w:t>
      </w:r>
      <w:r w:rsidRPr="0072739A">
        <w:rPr>
          <w:rFonts w:ascii="Arial" w:hAnsi="Arial" w:cs="Arial"/>
          <w:sz w:val="20"/>
          <w:lang w:val="en-GB"/>
        </w:rPr>
        <w:t xml:space="preserve"> </w:t>
      </w:r>
    </w:p>
    <w:p w14:paraId="4D17E6B1" w14:textId="77777777" w:rsidR="0072739A" w:rsidRDefault="0072739A" w:rsidP="0068013F">
      <w:pPr>
        <w:rPr>
          <w:rFonts w:ascii="Arial" w:hAnsi="Arial" w:cs="Arial"/>
          <w:sz w:val="20"/>
          <w:lang w:val="en-GB"/>
        </w:rPr>
      </w:pPr>
    </w:p>
    <w:p w14:paraId="5E680EA9" w14:textId="743BF507" w:rsidR="00B854CE" w:rsidRDefault="003513DC" w:rsidP="0068013F">
      <w:pPr>
        <w:rPr>
          <w:rFonts w:ascii="Arial" w:hAnsi="Arial" w:cs="Arial"/>
          <w:sz w:val="20"/>
          <w:lang w:val="en-GB"/>
        </w:rPr>
      </w:pPr>
      <w:r>
        <w:rPr>
          <w:rFonts w:ascii="Arial" w:hAnsi="Arial" w:cs="Arial"/>
          <w:sz w:val="20"/>
          <w:lang w:val="en-GB"/>
        </w:rPr>
        <w:t xml:space="preserve">It is the duty of the </w:t>
      </w:r>
      <w:r w:rsidR="00A43BA0">
        <w:rPr>
          <w:rFonts w:ascii="Arial" w:hAnsi="Arial" w:cs="Arial"/>
          <w:sz w:val="20"/>
          <w:lang w:val="en-GB"/>
        </w:rPr>
        <w:t xml:space="preserve">South and Danish </w:t>
      </w:r>
      <w:r w:rsidR="00094FA3">
        <w:rPr>
          <w:rFonts w:ascii="Arial" w:hAnsi="Arial" w:cs="Arial"/>
          <w:sz w:val="20"/>
          <w:lang w:val="en-GB"/>
        </w:rPr>
        <w:t xml:space="preserve">BSU </w:t>
      </w:r>
      <w:r w:rsidR="00CC3E34">
        <w:rPr>
          <w:rFonts w:ascii="Arial" w:hAnsi="Arial" w:cs="Arial"/>
          <w:sz w:val="20"/>
          <w:lang w:val="en-GB"/>
        </w:rPr>
        <w:t>coordinators</w:t>
      </w:r>
      <w:r>
        <w:rPr>
          <w:rFonts w:ascii="Arial" w:hAnsi="Arial" w:cs="Arial"/>
          <w:sz w:val="20"/>
          <w:lang w:val="en-GB"/>
        </w:rPr>
        <w:t xml:space="preserve"> to give access to and facilitate any audit, review or evaluation activity, requested by </w:t>
      </w:r>
      <w:r w:rsidR="00DB3AC1">
        <w:rPr>
          <w:rFonts w:ascii="Arial" w:hAnsi="Arial" w:cs="Arial"/>
          <w:sz w:val="20"/>
          <w:lang w:val="en-GB"/>
        </w:rPr>
        <w:t>country</w:t>
      </w:r>
      <w:r w:rsidR="00A43BA0">
        <w:rPr>
          <w:rFonts w:ascii="Arial" w:hAnsi="Arial" w:cs="Arial"/>
          <w:sz w:val="20"/>
          <w:lang w:val="en-GB"/>
        </w:rPr>
        <w:t xml:space="preserve"> of registration</w:t>
      </w:r>
      <w:r w:rsidR="00DB3AC1">
        <w:rPr>
          <w:rFonts w:ascii="Arial" w:hAnsi="Arial" w:cs="Arial"/>
          <w:sz w:val="20"/>
          <w:lang w:val="en-GB"/>
        </w:rPr>
        <w:t xml:space="preserve"> and </w:t>
      </w:r>
      <w:r>
        <w:rPr>
          <w:rFonts w:ascii="Arial" w:hAnsi="Arial" w:cs="Arial"/>
          <w:sz w:val="20"/>
          <w:lang w:val="en-GB"/>
        </w:rPr>
        <w:t xml:space="preserve">Danish authorities </w:t>
      </w:r>
    </w:p>
    <w:p w14:paraId="59075DE8" w14:textId="77777777" w:rsidR="003004BD" w:rsidRDefault="003004BD" w:rsidP="0068013F">
      <w:pPr>
        <w:rPr>
          <w:rFonts w:ascii="Arial" w:hAnsi="Arial" w:cs="Arial"/>
          <w:sz w:val="20"/>
          <w:lang w:val="en-GB"/>
        </w:rPr>
      </w:pPr>
    </w:p>
    <w:p w14:paraId="0AAA786F" w14:textId="1691C9D4" w:rsidR="00B854CE" w:rsidRDefault="00094FA3" w:rsidP="00094FA3">
      <w:pPr>
        <w:rPr>
          <w:rFonts w:ascii="Arial" w:hAnsi="Arial" w:cs="Arial"/>
          <w:sz w:val="20"/>
          <w:lang w:val="en-GB"/>
        </w:rPr>
      </w:pPr>
      <w:r>
        <w:rPr>
          <w:rFonts w:ascii="Arial" w:hAnsi="Arial" w:cs="Arial"/>
          <w:sz w:val="20"/>
          <w:lang w:val="en-GB"/>
        </w:rPr>
        <w:t>The m</w:t>
      </w:r>
      <w:r w:rsidR="003004BD">
        <w:rPr>
          <w:rFonts w:ascii="Arial" w:hAnsi="Arial" w:cs="Arial"/>
          <w:sz w:val="20"/>
          <w:lang w:val="en-GB"/>
        </w:rPr>
        <w:t xml:space="preserve">aximum </w:t>
      </w:r>
      <w:r>
        <w:rPr>
          <w:rFonts w:ascii="Arial" w:hAnsi="Arial" w:cs="Arial"/>
          <w:sz w:val="20"/>
          <w:lang w:val="en-GB"/>
        </w:rPr>
        <w:t xml:space="preserve">amount which can be reimbursed for the annual </w:t>
      </w:r>
      <w:r w:rsidR="0001263C">
        <w:rPr>
          <w:rFonts w:ascii="Arial" w:hAnsi="Arial" w:cs="Arial"/>
          <w:sz w:val="20"/>
          <w:lang w:val="en-GB"/>
        </w:rPr>
        <w:t xml:space="preserve">South </w:t>
      </w:r>
      <w:r w:rsidR="004C4E5C">
        <w:rPr>
          <w:rFonts w:ascii="Arial" w:hAnsi="Arial" w:cs="Arial"/>
          <w:sz w:val="20"/>
          <w:lang w:val="en-GB"/>
        </w:rPr>
        <w:t>university</w:t>
      </w:r>
      <w:r w:rsidR="00A43BA0">
        <w:rPr>
          <w:rFonts w:ascii="Arial" w:hAnsi="Arial" w:cs="Arial"/>
          <w:sz w:val="20"/>
          <w:lang w:val="en-GB"/>
        </w:rPr>
        <w:t xml:space="preserve"> </w:t>
      </w:r>
      <w:r>
        <w:rPr>
          <w:rFonts w:ascii="Arial" w:hAnsi="Arial" w:cs="Arial"/>
          <w:sz w:val="20"/>
          <w:lang w:val="en-GB"/>
        </w:rPr>
        <w:t xml:space="preserve">audit is </w:t>
      </w:r>
      <w:r w:rsidR="003004BD">
        <w:rPr>
          <w:rFonts w:ascii="Arial" w:hAnsi="Arial" w:cs="Arial"/>
          <w:sz w:val="20"/>
          <w:lang w:val="en-GB"/>
        </w:rPr>
        <w:t xml:space="preserve">DKK </w:t>
      </w:r>
      <w:r w:rsidR="0001263C">
        <w:rPr>
          <w:rFonts w:ascii="Arial" w:hAnsi="Arial" w:cs="Arial"/>
          <w:sz w:val="20"/>
          <w:lang w:val="en-GB"/>
        </w:rPr>
        <w:t>30,000</w:t>
      </w:r>
      <w:r>
        <w:rPr>
          <w:rFonts w:ascii="Arial" w:hAnsi="Arial" w:cs="Arial"/>
          <w:sz w:val="20"/>
          <w:lang w:val="en-GB"/>
        </w:rPr>
        <w:t xml:space="preserve"> and DKK 50,000 for the </w:t>
      </w:r>
      <w:r w:rsidR="007E3B1F">
        <w:rPr>
          <w:rFonts w:ascii="Arial" w:hAnsi="Arial" w:cs="Arial"/>
          <w:sz w:val="20"/>
          <w:lang w:val="en-GB"/>
        </w:rPr>
        <w:t xml:space="preserve">combined </w:t>
      </w:r>
      <w:r>
        <w:rPr>
          <w:rFonts w:ascii="Arial" w:hAnsi="Arial" w:cs="Arial"/>
          <w:sz w:val="20"/>
          <w:lang w:val="en-GB"/>
        </w:rPr>
        <w:t xml:space="preserve">final </w:t>
      </w:r>
      <w:r w:rsidR="00871AE6">
        <w:rPr>
          <w:rFonts w:ascii="Arial" w:hAnsi="Arial" w:cs="Arial"/>
          <w:sz w:val="20"/>
          <w:lang w:val="en-GB"/>
        </w:rPr>
        <w:t xml:space="preserve">South </w:t>
      </w:r>
      <w:proofErr w:type="gramStart"/>
      <w:r w:rsidR="004C4E5C">
        <w:rPr>
          <w:rFonts w:ascii="Arial" w:hAnsi="Arial" w:cs="Arial"/>
          <w:sz w:val="20"/>
          <w:lang w:val="en-GB"/>
        </w:rPr>
        <w:t>university</w:t>
      </w:r>
      <w:proofErr w:type="gramEnd"/>
      <w:r w:rsidR="00A43BA0">
        <w:rPr>
          <w:rFonts w:ascii="Arial" w:hAnsi="Arial" w:cs="Arial"/>
          <w:sz w:val="20"/>
          <w:lang w:val="en-GB"/>
        </w:rPr>
        <w:t xml:space="preserve"> </w:t>
      </w:r>
      <w:r>
        <w:rPr>
          <w:rFonts w:ascii="Arial" w:hAnsi="Arial" w:cs="Arial"/>
          <w:sz w:val="20"/>
          <w:lang w:val="en-GB"/>
        </w:rPr>
        <w:t>and D</w:t>
      </w:r>
      <w:r w:rsidR="00A43BA0">
        <w:rPr>
          <w:rFonts w:ascii="Arial" w:hAnsi="Arial" w:cs="Arial"/>
          <w:sz w:val="20"/>
          <w:lang w:val="en-GB"/>
        </w:rPr>
        <w:t>anish partner</w:t>
      </w:r>
      <w:r>
        <w:rPr>
          <w:rFonts w:ascii="Arial" w:hAnsi="Arial" w:cs="Arial"/>
          <w:sz w:val="20"/>
          <w:lang w:val="en-GB"/>
        </w:rPr>
        <w:t xml:space="preserve"> audit.</w:t>
      </w:r>
      <w:r w:rsidR="003513DC">
        <w:rPr>
          <w:rFonts w:ascii="Arial" w:hAnsi="Arial" w:cs="Arial"/>
          <w:sz w:val="20"/>
          <w:lang w:val="en-GB"/>
        </w:rPr>
        <w:t xml:space="preserve"> </w:t>
      </w:r>
      <w:r w:rsidR="0024084A">
        <w:rPr>
          <w:rFonts w:ascii="Arial" w:hAnsi="Arial" w:cs="Arial"/>
          <w:sz w:val="20"/>
          <w:lang w:val="en-GB"/>
        </w:rPr>
        <w:br/>
      </w:r>
    </w:p>
    <w:p w14:paraId="48DAE40F" w14:textId="77777777" w:rsidR="00564203" w:rsidRDefault="00564203" w:rsidP="0068013F">
      <w:pPr>
        <w:rPr>
          <w:rFonts w:ascii="Arial" w:hAnsi="Arial" w:cs="Arial"/>
          <w:sz w:val="20"/>
          <w:lang w:val="en-GB"/>
        </w:rPr>
      </w:pPr>
    </w:p>
    <w:p w14:paraId="106BF3F6" w14:textId="7824645E" w:rsidR="00B854CE" w:rsidRDefault="003513DC" w:rsidP="00EA1193">
      <w:pPr>
        <w:pStyle w:val="Heading5"/>
        <w:keepLines/>
        <w:jc w:val="left"/>
        <w:rPr>
          <w:rFonts w:ascii="Arial" w:hAnsi="Arial" w:cs="Arial"/>
          <w:sz w:val="20"/>
        </w:rPr>
      </w:pPr>
      <w:r>
        <w:rPr>
          <w:rFonts w:ascii="Arial" w:hAnsi="Arial" w:cs="Arial"/>
          <w:sz w:val="20"/>
        </w:rPr>
        <w:t>Article 1</w:t>
      </w:r>
      <w:r w:rsidR="00466A65">
        <w:rPr>
          <w:rFonts w:ascii="Arial" w:hAnsi="Arial" w:cs="Arial"/>
          <w:sz w:val="20"/>
        </w:rPr>
        <w:t>1</w:t>
      </w:r>
      <w:r>
        <w:rPr>
          <w:rFonts w:ascii="Arial" w:hAnsi="Arial" w:cs="Arial"/>
          <w:sz w:val="20"/>
        </w:rPr>
        <w:t xml:space="preserve">:  Disputes  </w:t>
      </w:r>
    </w:p>
    <w:p w14:paraId="3B724E3F" w14:textId="707DACD4" w:rsidR="00B854CE" w:rsidRDefault="003513DC" w:rsidP="0068013F">
      <w:pPr>
        <w:pStyle w:val="BodyText"/>
        <w:jc w:val="left"/>
        <w:rPr>
          <w:rFonts w:ascii="Arial" w:hAnsi="Arial" w:cs="Arial"/>
          <w:sz w:val="20"/>
        </w:rPr>
      </w:pPr>
      <w:r>
        <w:rPr>
          <w:rFonts w:ascii="Arial" w:hAnsi="Arial" w:cs="Arial"/>
          <w:sz w:val="20"/>
        </w:rPr>
        <w:t>Any dispute concerning the interpretation or implementation of the present agreement shall be settled by negotiations between the t</w:t>
      </w:r>
      <w:r w:rsidR="00DB3AC1">
        <w:rPr>
          <w:rFonts w:ascii="Arial" w:hAnsi="Arial" w:cs="Arial"/>
          <w:sz w:val="20"/>
        </w:rPr>
        <w:t>hree</w:t>
      </w:r>
      <w:r>
        <w:rPr>
          <w:rFonts w:ascii="Arial" w:hAnsi="Arial" w:cs="Arial"/>
          <w:sz w:val="20"/>
        </w:rPr>
        <w:t xml:space="preserve"> parties. If this is not considered possible, the dispute shall be solved through arbitration according to </w:t>
      </w:r>
      <w:r w:rsidR="00057BBB">
        <w:rPr>
          <w:rFonts w:ascii="Arial" w:hAnsi="Arial" w:cs="Arial"/>
          <w:sz w:val="20"/>
        </w:rPr>
        <w:t>Danish arbitration</w:t>
      </w:r>
      <w:r>
        <w:rPr>
          <w:rFonts w:ascii="Arial" w:hAnsi="Arial" w:cs="Arial"/>
          <w:sz w:val="20"/>
        </w:rPr>
        <w:t xml:space="preserve"> rules. </w:t>
      </w:r>
      <w:r w:rsidR="0024084A">
        <w:rPr>
          <w:rFonts w:ascii="Arial" w:hAnsi="Arial" w:cs="Arial"/>
          <w:sz w:val="20"/>
        </w:rPr>
        <w:br/>
      </w:r>
    </w:p>
    <w:p w14:paraId="2B309018" w14:textId="77777777" w:rsidR="00B854CE" w:rsidRDefault="00B854CE" w:rsidP="0068013F">
      <w:pPr>
        <w:rPr>
          <w:rFonts w:ascii="Arial" w:hAnsi="Arial" w:cs="Arial"/>
          <w:sz w:val="20"/>
          <w:lang w:val="en-GB"/>
        </w:rPr>
      </w:pPr>
    </w:p>
    <w:p w14:paraId="0114ADF5" w14:textId="43D5FBE5" w:rsidR="00B854CE" w:rsidRDefault="003513DC" w:rsidP="00EA1193">
      <w:pPr>
        <w:pStyle w:val="Heading5"/>
        <w:keepLines/>
        <w:jc w:val="left"/>
        <w:rPr>
          <w:rFonts w:ascii="Arial" w:hAnsi="Arial" w:cs="Arial"/>
          <w:sz w:val="20"/>
        </w:rPr>
      </w:pPr>
      <w:r>
        <w:rPr>
          <w:rFonts w:ascii="Arial" w:hAnsi="Arial" w:cs="Arial"/>
          <w:sz w:val="20"/>
        </w:rPr>
        <w:t>Article 1</w:t>
      </w:r>
      <w:r w:rsidR="00466A65">
        <w:rPr>
          <w:rFonts w:ascii="Arial" w:hAnsi="Arial" w:cs="Arial"/>
          <w:sz w:val="20"/>
        </w:rPr>
        <w:t>2</w:t>
      </w:r>
      <w:r>
        <w:rPr>
          <w:rFonts w:ascii="Arial" w:hAnsi="Arial" w:cs="Arial"/>
          <w:sz w:val="20"/>
        </w:rPr>
        <w:t xml:space="preserve">:  Amendments and </w:t>
      </w:r>
      <w:r w:rsidR="00C74BF7">
        <w:rPr>
          <w:rFonts w:ascii="Arial" w:hAnsi="Arial" w:cs="Arial"/>
          <w:sz w:val="20"/>
        </w:rPr>
        <w:t>T</w:t>
      </w:r>
      <w:r>
        <w:rPr>
          <w:rFonts w:ascii="Arial" w:hAnsi="Arial" w:cs="Arial"/>
          <w:sz w:val="20"/>
        </w:rPr>
        <w:t>ermination</w:t>
      </w:r>
    </w:p>
    <w:p w14:paraId="00D22239" w14:textId="52B33B97" w:rsidR="00B854CE" w:rsidRDefault="00DB3AC1" w:rsidP="0068013F">
      <w:pPr>
        <w:pStyle w:val="BodyText2"/>
        <w:tabs>
          <w:tab w:val="clear" w:pos="1560"/>
        </w:tabs>
        <w:jc w:val="left"/>
        <w:rPr>
          <w:rFonts w:ascii="Arial" w:hAnsi="Arial" w:cs="Arial"/>
          <w:sz w:val="20"/>
        </w:rPr>
      </w:pPr>
      <w:r>
        <w:rPr>
          <w:rFonts w:ascii="Arial" w:hAnsi="Arial" w:cs="Arial"/>
          <w:sz w:val="20"/>
        </w:rPr>
        <w:t>Any</w:t>
      </w:r>
      <w:r w:rsidR="003513DC">
        <w:rPr>
          <w:rFonts w:ascii="Arial" w:hAnsi="Arial" w:cs="Arial"/>
          <w:sz w:val="20"/>
        </w:rPr>
        <w:t xml:space="preserve"> part</w:t>
      </w:r>
      <w:r>
        <w:rPr>
          <w:rFonts w:ascii="Arial" w:hAnsi="Arial" w:cs="Arial"/>
          <w:sz w:val="20"/>
        </w:rPr>
        <w:t>y</w:t>
      </w:r>
      <w:r w:rsidR="003513DC">
        <w:rPr>
          <w:rFonts w:ascii="Arial" w:hAnsi="Arial" w:cs="Arial"/>
          <w:sz w:val="20"/>
        </w:rPr>
        <w:t xml:space="preserve"> may request amendments to this agreement</w:t>
      </w:r>
      <w:r w:rsidR="00002701">
        <w:rPr>
          <w:rFonts w:ascii="Arial" w:hAnsi="Arial" w:cs="Arial"/>
          <w:sz w:val="20"/>
        </w:rPr>
        <w:t>, subject to agreement of all signatories</w:t>
      </w:r>
      <w:r w:rsidR="0072739A">
        <w:rPr>
          <w:rFonts w:ascii="Arial" w:hAnsi="Arial" w:cs="Arial"/>
          <w:sz w:val="20"/>
        </w:rPr>
        <w:t xml:space="preserve"> </w:t>
      </w:r>
      <w:r w:rsidR="00002701">
        <w:rPr>
          <w:rFonts w:ascii="Arial" w:hAnsi="Arial" w:cs="Arial"/>
          <w:sz w:val="20"/>
        </w:rPr>
        <w:t>to the</w:t>
      </w:r>
      <w:r w:rsidR="003513DC">
        <w:rPr>
          <w:rFonts w:ascii="Arial" w:hAnsi="Arial" w:cs="Arial"/>
          <w:sz w:val="20"/>
        </w:rPr>
        <w:t xml:space="preserve"> amendments. The agreed amendments </w:t>
      </w:r>
      <w:r w:rsidR="0069219D">
        <w:rPr>
          <w:rFonts w:ascii="Arial" w:hAnsi="Arial" w:cs="Arial"/>
          <w:sz w:val="20"/>
        </w:rPr>
        <w:t>shall</w:t>
      </w:r>
      <w:r w:rsidR="003513DC">
        <w:rPr>
          <w:rFonts w:ascii="Arial" w:hAnsi="Arial" w:cs="Arial"/>
          <w:sz w:val="20"/>
        </w:rPr>
        <w:t xml:space="preserve"> be confirmed by exchange of letters.</w:t>
      </w:r>
    </w:p>
    <w:p w14:paraId="1877A423" w14:textId="77777777" w:rsidR="00B854CE" w:rsidRDefault="003513DC" w:rsidP="0068013F">
      <w:pPr>
        <w:pStyle w:val="BodyText2"/>
        <w:tabs>
          <w:tab w:val="clear" w:pos="1560"/>
        </w:tabs>
        <w:jc w:val="left"/>
        <w:rPr>
          <w:rFonts w:ascii="Arial" w:hAnsi="Arial" w:cs="Arial"/>
          <w:sz w:val="20"/>
        </w:rPr>
      </w:pPr>
      <w:r>
        <w:rPr>
          <w:rFonts w:ascii="Arial" w:hAnsi="Arial" w:cs="Arial"/>
          <w:sz w:val="20"/>
        </w:rPr>
        <w:t xml:space="preserve"> </w:t>
      </w:r>
    </w:p>
    <w:p w14:paraId="7A30D6E9" w14:textId="77777777" w:rsidR="0066601F" w:rsidRDefault="003513DC" w:rsidP="0068013F">
      <w:pPr>
        <w:pStyle w:val="BodyText2"/>
        <w:tabs>
          <w:tab w:val="clear" w:pos="1560"/>
        </w:tabs>
        <w:jc w:val="left"/>
        <w:rPr>
          <w:rFonts w:ascii="Arial" w:hAnsi="Arial" w:cs="Arial"/>
          <w:sz w:val="20"/>
        </w:rPr>
      </w:pPr>
      <w:r>
        <w:rPr>
          <w:rFonts w:ascii="Arial" w:hAnsi="Arial" w:cs="Arial"/>
          <w:sz w:val="20"/>
        </w:rPr>
        <w:t xml:space="preserve">This agreement may be terminated by </w:t>
      </w:r>
      <w:r w:rsidR="00DB3AC1">
        <w:rPr>
          <w:rFonts w:ascii="Arial" w:hAnsi="Arial" w:cs="Arial"/>
          <w:sz w:val="20"/>
        </w:rPr>
        <w:t>either</w:t>
      </w:r>
      <w:r>
        <w:rPr>
          <w:rFonts w:ascii="Arial" w:hAnsi="Arial" w:cs="Arial"/>
          <w:sz w:val="20"/>
        </w:rPr>
        <w:t xml:space="preserve"> part</w:t>
      </w:r>
      <w:r w:rsidR="00DB3AC1">
        <w:rPr>
          <w:rFonts w:ascii="Arial" w:hAnsi="Arial" w:cs="Arial"/>
          <w:sz w:val="20"/>
        </w:rPr>
        <w:t>y</w:t>
      </w:r>
      <w:r>
        <w:rPr>
          <w:rFonts w:ascii="Arial" w:hAnsi="Arial" w:cs="Arial"/>
          <w:sz w:val="20"/>
        </w:rPr>
        <w:t xml:space="preserve"> </w:t>
      </w:r>
      <w:r w:rsidRPr="00094FA3">
        <w:rPr>
          <w:rFonts w:ascii="Arial" w:hAnsi="Arial" w:cs="Arial"/>
          <w:sz w:val="20"/>
        </w:rPr>
        <w:t xml:space="preserve">with </w:t>
      </w:r>
      <w:r w:rsidR="00D2595D">
        <w:rPr>
          <w:rFonts w:ascii="Arial" w:hAnsi="Arial" w:cs="Arial"/>
          <w:sz w:val="20"/>
        </w:rPr>
        <w:t>six months’</w:t>
      </w:r>
      <w:r w:rsidR="00DB3AC1" w:rsidRPr="00D2595D">
        <w:rPr>
          <w:rFonts w:ascii="Arial" w:hAnsi="Arial" w:cs="Arial"/>
          <w:sz w:val="20"/>
        </w:rPr>
        <w:t xml:space="preserve"> notice</w:t>
      </w:r>
      <w:r w:rsidR="00061526" w:rsidRPr="00D2595D">
        <w:rPr>
          <w:rFonts w:ascii="Arial" w:hAnsi="Arial" w:cs="Arial"/>
          <w:i/>
          <w:sz w:val="20"/>
        </w:rPr>
        <w:t>.</w:t>
      </w:r>
      <w:r w:rsidR="00061526">
        <w:rPr>
          <w:rFonts w:ascii="Arial" w:hAnsi="Arial" w:cs="Arial"/>
          <w:sz w:val="20"/>
        </w:rPr>
        <w:t xml:space="preserve"> </w:t>
      </w:r>
    </w:p>
    <w:p w14:paraId="3E853727" w14:textId="77777777" w:rsidR="0066601F" w:rsidRDefault="0066601F" w:rsidP="0068013F">
      <w:pPr>
        <w:pStyle w:val="BodyText2"/>
        <w:tabs>
          <w:tab w:val="clear" w:pos="1560"/>
        </w:tabs>
        <w:jc w:val="left"/>
        <w:rPr>
          <w:rFonts w:ascii="Arial" w:hAnsi="Arial" w:cs="Arial"/>
          <w:sz w:val="20"/>
        </w:rPr>
      </w:pPr>
    </w:p>
    <w:p w14:paraId="40E0901F" w14:textId="4240C232" w:rsidR="00B854CE" w:rsidRDefault="00002701" w:rsidP="0068013F">
      <w:pPr>
        <w:pStyle w:val="BodyText2"/>
        <w:tabs>
          <w:tab w:val="clear" w:pos="1560"/>
        </w:tabs>
        <w:jc w:val="left"/>
        <w:rPr>
          <w:rFonts w:ascii="Arial" w:hAnsi="Arial" w:cs="Arial"/>
          <w:sz w:val="20"/>
        </w:rPr>
      </w:pPr>
      <w:r>
        <w:rPr>
          <w:rFonts w:ascii="Arial" w:hAnsi="Arial" w:cs="Arial"/>
          <w:sz w:val="20"/>
        </w:rPr>
        <w:t>In case of termination</w:t>
      </w:r>
      <w:r w:rsidR="0066601F">
        <w:rPr>
          <w:rFonts w:ascii="Arial" w:hAnsi="Arial" w:cs="Arial"/>
          <w:sz w:val="20"/>
        </w:rPr>
        <w:t xml:space="preserve"> by the South </w:t>
      </w:r>
      <w:proofErr w:type="gramStart"/>
      <w:r w:rsidR="004C4E5C">
        <w:rPr>
          <w:rFonts w:ascii="Arial" w:hAnsi="Arial" w:cs="Arial"/>
          <w:sz w:val="20"/>
        </w:rPr>
        <w:t>university</w:t>
      </w:r>
      <w:proofErr w:type="gramEnd"/>
      <w:r w:rsidR="00350A75">
        <w:rPr>
          <w:rFonts w:ascii="Arial" w:hAnsi="Arial" w:cs="Arial"/>
          <w:sz w:val="20"/>
        </w:rPr>
        <w:t xml:space="preserve">, the South </w:t>
      </w:r>
      <w:r w:rsidR="004C4E5C">
        <w:rPr>
          <w:rFonts w:ascii="Arial" w:hAnsi="Arial" w:cs="Arial"/>
          <w:sz w:val="20"/>
        </w:rPr>
        <w:t>university</w:t>
      </w:r>
      <w:r w:rsidR="00350A75">
        <w:rPr>
          <w:rFonts w:ascii="Arial" w:hAnsi="Arial" w:cs="Arial"/>
          <w:sz w:val="20"/>
        </w:rPr>
        <w:t xml:space="preserve"> </w:t>
      </w:r>
      <w:r w:rsidR="00B871E0">
        <w:rPr>
          <w:rFonts w:ascii="Arial" w:hAnsi="Arial" w:cs="Arial"/>
          <w:sz w:val="20"/>
        </w:rPr>
        <w:t>shall enter a dialogue with DFC on the possibilities of bringing the project forward, e.g. in terms of finding a new Danish partner.</w:t>
      </w:r>
    </w:p>
    <w:p w14:paraId="2E0CF334" w14:textId="77777777" w:rsidR="0066601F" w:rsidRDefault="0066601F" w:rsidP="0068013F">
      <w:pPr>
        <w:pStyle w:val="BodyText2"/>
        <w:tabs>
          <w:tab w:val="clear" w:pos="1560"/>
        </w:tabs>
        <w:jc w:val="left"/>
        <w:rPr>
          <w:rFonts w:ascii="Arial" w:hAnsi="Arial" w:cs="Arial"/>
          <w:sz w:val="20"/>
        </w:rPr>
      </w:pPr>
    </w:p>
    <w:p w14:paraId="41DAEEF4" w14:textId="0773CEF9" w:rsidR="0066601F" w:rsidRDefault="0066601F" w:rsidP="0068013F">
      <w:pPr>
        <w:pStyle w:val="BodyText2"/>
        <w:tabs>
          <w:tab w:val="clear" w:pos="1560"/>
        </w:tabs>
        <w:jc w:val="left"/>
        <w:rPr>
          <w:rFonts w:ascii="Arial" w:hAnsi="Arial" w:cs="Arial"/>
          <w:sz w:val="20"/>
        </w:rPr>
      </w:pPr>
      <w:r>
        <w:rPr>
          <w:rFonts w:ascii="Arial" w:hAnsi="Arial" w:cs="Arial"/>
          <w:sz w:val="20"/>
        </w:rPr>
        <w:t>In case of termination by the Danish partner, the Danish partner shall account for all used funds at the date of termination, and re</w:t>
      </w:r>
      <w:r w:rsidR="00A970DE">
        <w:rPr>
          <w:rFonts w:ascii="Arial" w:hAnsi="Arial" w:cs="Arial"/>
          <w:sz w:val="20"/>
        </w:rPr>
        <w:t>-disburse</w:t>
      </w:r>
      <w:r>
        <w:rPr>
          <w:rFonts w:ascii="Arial" w:hAnsi="Arial" w:cs="Arial"/>
          <w:sz w:val="20"/>
        </w:rPr>
        <w:t xml:space="preserve"> all unused funds to DFC. The South </w:t>
      </w:r>
      <w:proofErr w:type="gramStart"/>
      <w:r w:rsidR="004C4E5C">
        <w:rPr>
          <w:rFonts w:ascii="Arial" w:hAnsi="Arial" w:cs="Arial"/>
          <w:sz w:val="20"/>
        </w:rPr>
        <w:t>university</w:t>
      </w:r>
      <w:proofErr w:type="gramEnd"/>
      <w:r>
        <w:rPr>
          <w:rFonts w:ascii="Arial" w:hAnsi="Arial" w:cs="Arial"/>
          <w:sz w:val="20"/>
        </w:rPr>
        <w:t xml:space="preserve"> </w:t>
      </w:r>
      <w:r w:rsidR="00A970DE">
        <w:rPr>
          <w:rFonts w:ascii="Arial" w:hAnsi="Arial" w:cs="Arial"/>
          <w:sz w:val="20"/>
        </w:rPr>
        <w:t>sha</w:t>
      </w:r>
      <w:r>
        <w:rPr>
          <w:rFonts w:ascii="Arial" w:hAnsi="Arial" w:cs="Arial"/>
          <w:sz w:val="20"/>
        </w:rPr>
        <w:t>ll in this case as soon as possible enter a dialogue with DFC in order to find a new partnering consortium for the continuation/</w:t>
      </w:r>
      <w:r w:rsidR="0024084A">
        <w:rPr>
          <w:rFonts w:ascii="Arial" w:hAnsi="Arial" w:cs="Arial"/>
          <w:sz w:val="20"/>
        </w:rPr>
        <w:t xml:space="preserve"> </w:t>
      </w:r>
      <w:r>
        <w:rPr>
          <w:rFonts w:ascii="Arial" w:hAnsi="Arial" w:cs="Arial"/>
          <w:sz w:val="20"/>
        </w:rPr>
        <w:t>re</w:t>
      </w:r>
      <w:r w:rsidR="00A970DE">
        <w:rPr>
          <w:rFonts w:ascii="Arial" w:hAnsi="Arial" w:cs="Arial"/>
          <w:sz w:val="20"/>
        </w:rPr>
        <w:t>formulation</w:t>
      </w:r>
      <w:r>
        <w:rPr>
          <w:rFonts w:ascii="Arial" w:hAnsi="Arial" w:cs="Arial"/>
          <w:sz w:val="20"/>
        </w:rPr>
        <w:t xml:space="preserve"> of the project.</w:t>
      </w:r>
    </w:p>
    <w:p w14:paraId="24DDEDEB" w14:textId="77777777" w:rsidR="00B871E0" w:rsidRDefault="00B871E0" w:rsidP="0068013F">
      <w:pPr>
        <w:pStyle w:val="BodyText2"/>
        <w:tabs>
          <w:tab w:val="clear" w:pos="1560"/>
        </w:tabs>
        <w:jc w:val="left"/>
        <w:rPr>
          <w:rFonts w:ascii="Arial" w:hAnsi="Arial" w:cs="Arial"/>
          <w:sz w:val="20"/>
        </w:rPr>
      </w:pPr>
    </w:p>
    <w:p w14:paraId="70FD2496" w14:textId="7243C957" w:rsidR="00B871E0" w:rsidRDefault="00B871E0" w:rsidP="0068013F">
      <w:pPr>
        <w:pStyle w:val="BodyText2"/>
        <w:tabs>
          <w:tab w:val="clear" w:pos="1560"/>
        </w:tabs>
        <w:jc w:val="left"/>
        <w:rPr>
          <w:rFonts w:ascii="Arial" w:hAnsi="Arial" w:cs="Arial"/>
          <w:sz w:val="20"/>
        </w:rPr>
      </w:pPr>
      <w:r>
        <w:rPr>
          <w:rFonts w:ascii="Arial" w:hAnsi="Arial" w:cs="Arial"/>
          <w:sz w:val="20"/>
        </w:rPr>
        <w:t xml:space="preserve">Termination of this agreement by DFC will only occur in case of misconduct. In this case both the South </w:t>
      </w:r>
      <w:proofErr w:type="gramStart"/>
      <w:r w:rsidR="004C4E5C">
        <w:rPr>
          <w:rFonts w:ascii="Arial" w:hAnsi="Arial" w:cs="Arial"/>
          <w:sz w:val="20"/>
        </w:rPr>
        <w:t>university</w:t>
      </w:r>
      <w:proofErr w:type="gramEnd"/>
      <w:r>
        <w:rPr>
          <w:rFonts w:ascii="Arial" w:hAnsi="Arial" w:cs="Arial"/>
          <w:sz w:val="20"/>
        </w:rPr>
        <w:t xml:space="preserve"> and Danish partner will account for eligible used costs and re-disburse the remaining grant to DFC. All costs deemed as fraud and non-accountable for shall be re-disbursed to DFC.</w:t>
      </w:r>
    </w:p>
    <w:p w14:paraId="0205C1D8" w14:textId="77777777" w:rsidR="00564203" w:rsidRDefault="00564203" w:rsidP="00564203">
      <w:pPr>
        <w:jc w:val="center"/>
        <w:rPr>
          <w:rFonts w:ascii="Arial" w:hAnsi="Arial" w:cs="Arial"/>
          <w:sz w:val="20"/>
          <w:szCs w:val="20"/>
          <w:lang w:val="en-GB"/>
        </w:rPr>
      </w:pPr>
    </w:p>
    <w:p w14:paraId="31EA2102" w14:textId="77777777" w:rsidR="00B854CE" w:rsidRDefault="003513DC" w:rsidP="00564203">
      <w:pPr>
        <w:jc w:val="center"/>
        <w:rPr>
          <w:rFonts w:ascii="Arial" w:hAnsi="Arial" w:cs="Arial"/>
          <w:sz w:val="20"/>
          <w:szCs w:val="20"/>
          <w:lang w:val="en-GB"/>
        </w:rPr>
      </w:pPr>
      <w:r>
        <w:rPr>
          <w:rFonts w:ascii="Arial" w:hAnsi="Arial" w:cs="Arial"/>
          <w:sz w:val="20"/>
          <w:szCs w:val="20"/>
          <w:lang w:val="en-GB"/>
        </w:rPr>
        <w:t>--</w:t>
      </w:r>
      <w:proofErr w:type="spellStart"/>
      <w:proofErr w:type="gramStart"/>
      <w:r>
        <w:rPr>
          <w:rFonts w:ascii="Arial" w:hAnsi="Arial" w:cs="Arial"/>
          <w:sz w:val="20"/>
          <w:szCs w:val="20"/>
          <w:lang w:val="en-GB"/>
        </w:rPr>
        <w:t>ooOoo</w:t>
      </w:r>
      <w:proofErr w:type="spellEnd"/>
      <w:proofErr w:type="gramEnd"/>
      <w:r>
        <w:rPr>
          <w:rFonts w:ascii="Arial" w:hAnsi="Arial" w:cs="Arial"/>
          <w:sz w:val="20"/>
          <w:szCs w:val="20"/>
          <w:lang w:val="en-GB"/>
        </w:rPr>
        <w:t>--</w:t>
      </w:r>
    </w:p>
    <w:p w14:paraId="7E0123A4" w14:textId="7C973AC7" w:rsidR="00B854CE" w:rsidRDefault="00B854CE" w:rsidP="0068013F">
      <w:pPr>
        <w:rPr>
          <w:rFonts w:ascii="Arial" w:hAnsi="Arial" w:cs="Arial"/>
          <w:sz w:val="20"/>
          <w:szCs w:val="20"/>
          <w:lang w:val="en-GB"/>
        </w:rPr>
      </w:pPr>
    </w:p>
    <w:p w14:paraId="0CC13A3A" w14:textId="77777777" w:rsidR="002871D4" w:rsidRDefault="002871D4">
      <w:pPr>
        <w:rPr>
          <w:rFonts w:ascii="Arial" w:hAnsi="Arial" w:cs="Arial"/>
          <w:sz w:val="20"/>
          <w:szCs w:val="20"/>
          <w:lang w:val="en-GB"/>
        </w:rPr>
      </w:pPr>
      <w:r>
        <w:rPr>
          <w:rFonts w:ascii="Arial" w:hAnsi="Arial" w:cs="Arial"/>
          <w:sz w:val="20"/>
          <w:szCs w:val="20"/>
          <w:lang w:val="en-GB"/>
        </w:rPr>
        <w:br w:type="page"/>
      </w:r>
    </w:p>
    <w:p w14:paraId="6BE3690E" w14:textId="77777777" w:rsidR="00EC4074" w:rsidRDefault="00EC4074" w:rsidP="0068013F">
      <w:pPr>
        <w:rPr>
          <w:rFonts w:ascii="Arial" w:hAnsi="Arial" w:cs="Arial"/>
          <w:b/>
          <w:bCs/>
          <w:sz w:val="20"/>
          <w:szCs w:val="20"/>
          <w:lang w:val="en-GB"/>
        </w:rPr>
      </w:pPr>
    </w:p>
    <w:p w14:paraId="1BEB110D" w14:textId="6ED7F002" w:rsidR="005C08E1" w:rsidRPr="00EA1193" w:rsidRDefault="003B486E" w:rsidP="003B486E">
      <w:pPr>
        <w:rPr>
          <w:rFonts w:ascii="Arial" w:hAnsi="Arial" w:cs="Arial"/>
          <w:b/>
          <w:bCs/>
          <w:sz w:val="20"/>
          <w:szCs w:val="20"/>
          <w:lang w:val="en-GB"/>
        </w:rPr>
      </w:pPr>
      <w:r w:rsidRPr="00EA1193">
        <w:rPr>
          <w:rFonts w:ascii="Arial" w:hAnsi="Arial" w:cs="Arial"/>
          <w:b/>
          <w:bCs/>
          <w:sz w:val="20"/>
          <w:szCs w:val="20"/>
          <w:lang w:val="en-GB"/>
        </w:rPr>
        <w:t>Signatures at Acceptance of Final Inception Report including approved budget</w:t>
      </w:r>
      <w:r w:rsidR="005C08E1" w:rsidRPr="00EA1193">
        <w:rPr>
          <w:rFonts w:ascii="Arial" w:hAnsi="Arial" w:cs="Arial"/>
          <w:b/>
          <w:bCs/>
          <w:sz w:val="20"/>
          <w:szCs w:val="20"/>
          <w:lang w:val="en-GB"/>
        </w:rPr>
        <w:t>:</w:t>
      </w:r>
    </w:p>
    <w:p w14:paraId="23F9D2C0" w14:textId="77777777" w:rsidR="005C08E1" w:rsidRPr="00EA1193" w:rsidRDefault="005C08E1" w:rsidP="003B486E">
      <w:pPr>
        <w:rPr>
          <w:rFonts w:ascii="Arial" w:hAnsi="Arial" w:cs="Arial"/>
          <w:b/>
          <w:bCs/>
          <w:sz w:val="20"/>
          <w:szCs w:val="20"/>
          <w:lang w:val="en-GB"/>
        </w:rPr>
      </w:pPr>
    </w:p>
    <w:p w14:paraId="4216DDFA" w14:textId="77777777" w:rsidR="00781313" w:rsidRPr="00EA1193" w:rsidRDefault="00781313" w:rsidP="00781313">
      <w:pPr>
        <w:rPr>
          <w:rFonts w:ascii="Arial" w:hAnsi="Arial" w:cs="Arial"/>
          <w:sz w:val="20"/>
          <w:szCs w:val="20"/>
          <w:lang w:val="en-GB"/>
        </w:rPr>
      </w:pPr>
      <w:r w:rsidRPr="00EA1193">
        <w:rPr>
          <w:rFonts w:ascii="Arial" w:hAnsi="Arial" w:cs="Arial"/>
          <w:sz w:val="20"/>
          <w:szCs w:val="20"/>
          <w:lang w:val="en-GB"/>
        </w:rPr>
        <w:t xml:space="preserve">This agreement shall enter into force on the </w:t>
      </w:r>
      <w:r w:rsidRPr="00EA1193">
        <w:rPr>
          <w:rFonts w:ascii="Arial" w:hAnsi="Arial" w:cs="Arial"/>
          <w:i/>
          <w:iCs/>
          <w:sz w:val="20"/>
          <w:szCs w:val="20"/>
          <w:lang w:val="en-GB"/>
        </w:rPr>
        <w:t>[date and year]</w:t>
      </w:r>
      <w:r w:rsidRPr="00EA1193">
        <w:rPr>
          <w:rFonts w:ascii="Arial" w:hAnsi="Arial" w:cs="Arial"/>
          <w:sz w:val="20"/>
          <w:szCs w:val="20"/>
          <w:lang w:val="en-GB"/>
        </w:rPr>
        <w:t>. Unless terminated before, this agreement shall remain in force for the grant period, stated in article 1.</w:t>
      </w:r>
    </w:p>
    <w:p w14:paraId="024E8B94" w14:textId="77777777" w:rsidR="00781313" w:rsidRPr="00EA1193" w:rsidRDefault="00781313" w:rsidP="003B486E">
      <w:pPr>
        <w:rPr>
          <w:rFonts w:ascii="Arial" w:hAnsi="Arial" w:cs="Arial"/>
          <w:b/>
          <w:bCs/>
          <w:sz w:val="20"/>
          <w:szCs w:val="20"/>
          <w:lang w:val="en-GB"/>
        </w:rPr>
      </w:pPr>
    </w:p>
    <w:p w14:paraId="1A4D5262" w14:textId="77777777" w:rsidR="003B486E" w:rsidRPr="00EA1193" w:rsidRDefault="003B486E" w:rsidP="00EA1193">
      <w:pPr>
        <w:rPr>
          <w:rFonts w:ascii="Arial" w:hAnsi="Arial" w:cs="Arial"/>
          <w:b/>
          <w:bCs/>
          <w:sz w:val="20"/>
          <w:szCs w:val="20"/>
          <w:lang w:val="en-GB"/>
        </w:rPr>
      </w:pPr>
    </w:p>
    <w:p w14:paraId="235E3420" w14:textId="77777777" w:rsidR="003B486E" w:rsidRPr="00EA1193" w:rsidRDefault="003B486E">
      <w:pPr>
        <w:rPr>
          <w:rFonts w:ascii="Arial" w:hAnsi="Arial" w:cs="Arial"/>
          <w:b/>
          <w:bCs/>
          <w:sz w:val="20"/>
          <w:szCs w:val="20"/>
          <w:lang w:val="en-GB"/>
        </w:rPr>
      </w:pPr>
    </w:p>
    <w:p w14:paraId="700274C8" w14:textId="77777777" w:rsidR="003B486E" w:rsidRPr="00EA1193" w:rsidRDefault="00EC4074" w:rsidP="00EC4074">
      <w:pPr>
        <w:tabs>
          <w:tab w:val="left" w:pos="2268"/>
        </w:tabs>
        <w:rPr>
          <w:rFonts w:ascii="Arial" w:hAnsi="Arial" w:cs="Arial"/>
          <w:sz w:val="20"/>
          <w:szCs w:val="20"/>
          <w:u w:val="single"/>
          <w:lang w:val="en-GB"/>
        </w:rPr>
      </w:pPr>
      <w:r>
        <w:rPr>
          <w:rFonts w:ascii="Arial" w:hAnsi="Arial" w:cs="Arial"/>
          <w:sz w:val="20"/>
          <w:szCs w:val="20"/>
          <w:u w:val="single"/>
          <w:lang w:val="en-GB"/>
        </w:rPr>
        <w:t>Date:</w:t>
      </w:r>
      <w:r>
        <w:rPr>
          <w:rFonts w:ascii="Arial" w:hAnsi="Arial" w:cs="Arial"/>
          <w:sz w:val="20"/>
          <w:szCs w:val="20"/>
          <w:u w:val="single"/>
          <w:lang w:val="en-GB"/>
        </w:rPr>
        <w:tab/>
      </w:r>
      <w:r w:rsidRPr="00EC4074">
        <w:rPr>
          <w:rFonts w:ascii="Arial" w:hAnsi="Arial" w:cs="Arial"/>
          <w:i/>
          <w:iCs/>
          <w:sz w:val="20"/>
          <w:szCs w:val="20"/>
          <w:lang w:val="en-GB"/>
        </w:rPr>
        <w:t>[</w:t>
      </w:r>
      <w:r w:rsidRPr="00EC4074">
        <w:rPr>
          <w:rFonts w:ascii="Arial" w:hAnsi="Arial" w:cs="Arial"/>
          <w:i/>
          <w:sz w:val="20"/>
          <w:szCs w:val="20"/>
          <w:u w:val="single"/>
          <w:lang w:val="en-GB"/>
        </w:rPr>
        <w:t>DD/MM/YYYY</w:t>
      </w:r>
      <w:r w:rsidRPr="00EC4074">
        <w:rPr>
          <w:rFonts w:ascii="Arial" w:hAnsi="Arial" w:cs="Arial"/>
          <w:i/>
          <w:iCs/>
          <w:sz w:val="20"/>
          <w:szCs w:val="20"/>
          <w:lang w:val="en-GB"/>
        </w:rPr>
        <w:t>]</w:t>
      </w:r>
      <w:r w:rsidR="003B486E" w:rsidRPr="00EA1193">
        <w:rPr>
          <w:rFonts w:ascii="Arial" w:hAnsi="Arial" w:cs="Arial"/>
          <w:sz w:val="20"/>
          <w:szCs w:val="20"/>
          <w:lang w:val="en-GB"/>
        </w:rPr>
        <w:tab/>
      </w:r>
    </w:p>
    <w:p w14:paraId="29470F99" w14:textId="77777777" w:rsidR="003B486E" w:rsidRPr="00EA1193" w:rsidRDefault="003B486E" w:rsidP="003B486E">
      <w:pPr>
        <w:rPr>
          <w:rFonts w:ascii="Arial" w:hAnsi="Arial" w:cs="Arial"/>
          <w:sz w:val="20"/>
          <w:szCs w:val="20"/>
          <w:lang w:val="en-GB"/>
        </w:rPr>
      </w:pPr>
    </w:p>
    <w:p w14:paraId="262E2CA3" w14:textId="77777777" w:rsidR="003B486E" w:rsidRPr="00EA1193" w:rsidRDefault="003B486E" w:rsidP="003B486E">
      <w:pPr>
        <w:rPr>
          <w:rFonts w:ascii="Arial" w:hAnsi="Arial" w:cs="Arial"/>
          <w:sz w:val="20"/>
          <w:szCs w:val="20"/>
          <w:lang w:val="en-GB"/>
        </w:rPr>
      </w:pPr>
    </w:p>
    <w:p w14:paraId="54732AB4" w14:textId="77777777" w:rsidR="003B486E" w:rsidRPr="00EA1193" w:rsidRDefault="003B486E" w:rsidP="003B486E">
      <w:pPr>
        <w:pBdr>
          <w:bottom w:val="single" w:sz="4" w:space="1" w:color="auto"/>
        </w:pBdr>
        <w:tabs>
          <w:tab w:val="left" w:pos="5220"/>
        </w:tabs>
        <w:rPr>
          <w:rFonts w:ascii="Arial" w:hAnsi="Arial" w:cs="Arial"/>
          <w:sz w:val="20"/>
          <w:szCs w:val="20"/>
          <w:lang w:val="en-GB"/>
        </w:rPr>
      </w:pPr>
      <w:r w:rsidRPr="00EA1193">
        <w:rPr>
          <w:rFonts w:ascii="Arial" w:hAnsi="Arial" w:cs="Arial"/>
          <w:sz w:val="20"/>
          <w:szCs w:val="20"/>
          <w:lang w:val="en-GB"/>
        </w:rPr>
        <w:tab/>
      </w:r>
    </w:p>
    <w:p w14:paraId="613A0BC9" w14:textId="3630473B" w:rsidR="003B486E" w:rsidRPr="00EA1193" w:rsidRDefault="00A43BA0" w:rsidP="003B486E">
      <w:pPr>
        <w:pStyle w:val="Heading7"/>
        <w:jc w:val="left"/>
      </w:pPr>
      <w:r w:rsidRPr="004C4E5C">
        <w:rPr>
          <w:i w:val="0"/>
          <w:lang w:val="fr-FR"/>
        </w:rPr>
        <w:t>Head of</w:t>
      </w:r>
      <w:r w:rsidRPr="00EC4074">
        <w:rPr>
          <w:lang w:val="fr-FR"/>
        </w:rPr>
        <w:t xml:space="preserve"> </w:t>
      </w:r>
      <w:r w:rsidR="004C4E5C">
        <w:rPr>
          <w:lang w:val="fr-FR"/>
        </w:rPr>
        <w:t>[</w:t>
      </w:r>
      <w:r w:rsidRPr="00EC4074">
        <w:rPr>
          <w:lang w:val="fr-FR"/>
        </w:rPr>
        <w:t xml:space="preserve">South </w:t>
      </w:r>
      <w:proofErr w:type="spellStart"/>
      <w:r w:rsidR="004C4E5C">
        <w:rPr>
          <w:lang w:val="fr-FR"/>
        </w:rPr>
        <w:t>university</w:t>
      </w:r>
      <w:proofErr w:type="spellEnd"/>
      <w:r w:rsidR="004C4E5C">
        <w:rPr>
          <w:lang w:val="fr-FR"/>
        </w:rPr>
        <w:t>]</w:t>
      </w:r>
      <w:r w:rsidRPr="00EA1193">
        <w:t xml:space="preserve"> </w:t>
      </w:r>
      <w:r w:rsidR="003B486E" w:rsidRPr="00EA1193">
        <w:tab/>
      </w:r>
      <w:r w:rsidR="003B486E" w:rsidRPr="004C4E5C">
        <w:rPr>
          <w:i w:val="0"/>
        </w:rPr>
        <w:t>Signature</w:t>
      </w:r>
    </w:p>
    <w:p w14:paraId="0AE31A67" w14:textId="77777777" w:rsidR="003B486E" w:rsidRPr="00EA1193" w:rsidRDefault="003B486E" w:rsidP="00EA1193">
      <w:pPr>
        <w:rPr>
          <w:rFonts w:ascii="Arial" w:hAnsi="Arial" w:cs="Arial"/>
          <w:sz w:val="20"/>
          <w:szCs w:val="20"/>
          <w:lang w:val="fr-FR"/>
        </w:rPr>
      </w:pPr>
    </w:p>
    <w:p w14:paraId="4578A8F9" w14:textId="77777777" w:rsidR="003B486E" w:rsidRPr="00EA1193" w:rsidRDefault="003B486E" w:rsidP="003B486E">
      <w:pPr>
        <w:rPr>
          <w:rFonts w:ascii="Arial" w:hAnsi="Arial" w:cs="Arial"/>
          <w:sz w:val="20"/>
          <w:szCs w:val="20"/>
          <w:lang w:val="fr-FR"/>
        </w:rPr>
      </w:pPr>
    </w:p>
    <w:p w14:paraId="40F74434" w14:textId="77777777" w:rsidR="003B486E" w:rsidRDefault="003B486E" w:rsidP="003B486E">
      <w:pPr>
        <w:rPr>
          <w:rFonts w:ascii="Arial" w:hAnsi="Arial" w:cs="Arial"/>
          <w:sz w:val="20"/>
          <w:szCs w:val="20"/>
          <w:lang w:val="fr-FR"/>
        </w:rPr>
      </w:pPr>
    </w:p>
    <w:p w14:paraId="6900605F" w14:textId="77777777" w:rsidR="00EC4074" w:rsidRPr="00EA1193" w:rsidRDefault="00EC4074" w:rsidP="003B486E">
      <w:pPr>
        <w:rPr>
          <w:rFonts w:ascii="Arial" w:hAnsi="Arial" w:cs="Arial"/>
          <w:sz w:val="20"/>
          <w:szCs w:val="20"/>
          <w:lang w:val="fr-FR"/>
        </w:rPr>
      </w:pPr>
    </w:p>
    <w:p w14:paraId="4E7E026A" w14:textId="77777777" w:rsidR="003B486E" w:rsidRPr="00EA1193" w:rsidRDefault="00EC4074" w:rsidP="00EC4074">
      <w:pPr>
        <w:tabs>
          <w:tab w:val="left" w:pos="2268"/>
        </w:tabs>
        <w:rPr>
          <w:rFonts w:ascii="Arial" w:hAnsi="Arial" w:cs="Arial"/>
          <w:sz w:val="20"/>
          <w:szCs w:val="20"/>
          <w:u w:val="single"/>
          <w:lang w:val="fr-FR"/>
        </w:rPr>
      </w:pPr>
      <w:r>
        <w:rPr>
          <w:rFonts w:ascii="Arial" w:hAnsi="Arial" w:cs="Arial"/>
          <w:sz w:val="20"/>
          <w:szCs w:val="20"/>
          <w:u w:val="single"/>
          <w:lang w:val="en-GB"/>
        </w:rPr>
        <w:t>Date:</w:t>
      </w:r>
      <w:r>
        <w:rPr>
          <w:rFonts w:ascii="Arial" w:hAnsi="Arial" w:cs="Arial"/>
          <w:sz w:val="20"/>
          <w:szCs w:val="20"/>
          <w:u w:val="single"/>
          <w:lang w:val="en-GB"/>
        </w:rPr>
        <w:tab/>
      </w:r>
      <w:r w:rsidRPr="00EC4074">
        <w:rPr>
          <w:rFonts w:ascii="Arial" w:hAnsi="Arial" w:cs="Arial"/>
          <w:i/>
          <w:iCs/>
          <w:sz w:val="20"/>
          <w:szCs w:val="20"/>
          <w:lang w:val="en-GB"/>
        </w:rPr>
        <w:t>[</w:t>
      </w:r>
      <w:r w:rsidRPr="00EC4074">
        <w:rPr>
          <w:rFonts w:ascii="Arial" w:hAnsi="Arial" w:cs="Arial"/>
          <w:i/>
          <w:sz w:val="20"/>
          <w:szCs w:val="20"/>
          <w:u w:val="single"/>
          <w:lang w:val="en-GB"/>
        </w:rPr>
        <w:t>DD/MM/YYYY</w:t>
      </w:r>
      <w:r w:rsidRPr="00EC4074">
        <w:rPr>
          <w:rFonts w:ascii="Arial" w:hAnsi="Arial" w:cs="Arial"/>
          <w:i/>
          <w:iCs/>
          <w:sz w:val="20"/>
          <w:szCs w:val="20"/>
          <w:lang w:val="en-GB"/>
        </w:rPr>
        <w:t>]</w:t>
      </w:r>
      <w:r w:rsidR="003B486E" w:rsidRPr="00EA1193">
        <w:rPr>
          <w:rFonts w:ascii="Arial" w:hAnsi="Arial" w:cs="Arial"/>
          <w:sz w:val="20"/>
          <w:szCs w:val="20"/>
          <w:lang w:val="fr-FR"/>
        </w:rPr>
        <w:tab/>
      </w:r>
    </w:p>
    <w:p w14:paraId="532F778B" w14:textId="77777777" w:rsidR="003B486E" w:rsidRPr="00EA1193" w:rsidRDefault="003B486E" w:rsidP="003B486E">
      <w:pPr>
        <w:rPr>
          <w:rFonts w:ascii="Arial" w:hAnsi="Arial" w:cs="Arial"/>
          <w:sz w:val="20"/>
          <w:szCs w:val="20"/>
          <w:lang w:val="fr-FR"/>
        </w:rPr>
      </w:pPr>
    </w:p>
    <w:p w14:paraId="5F0A03EF" w14:textId="77777777" w:rsidR="003B486E" w:rsidRPr="00EA1193" w:rsidRDefault="003B486E" w:rsidP="003B486E">
      <w:pPr>
        <w:rPr>
          <w:rFonts w:ascii="Arial" w:hAnsi="Arial" w:cs="Arial"/>
          <w:sz w:val="20"/>
          <w:szCs w:val="20"/>
          <w:lang w:val="fr-FR"/>
        </w:rPr>
      </w:pPr>
    </w:p>
    <w:p w14:paraId="1E45CC01" w14:textId="77777777" w:rsidR="003B486E" w:rsidRPr="00EA1193" w:rsidRDefault="003B486E" w:rsidP="003B486E">
      <w:pPr>
        <w:pBdr>
          <w:bottom w:val="single" w:sz="4" w:space="1" w:color="auto"/>
        </w:pBdr>
        <w:tabs>
          <w:tab w:val="left" w:pos="5220"/>
        </w:tabs>
        <w:rPr>
          <w:rFonts w:ascii="Arial" w:hAnsi="Arial" w:cs="Arial"/>
          <w:sz w:val="20"/>
          <w:szCs w:val="20"/>
          <w:lang w:val="en-GB"/>
        </w:rPr>
      </w:pPr>
      <w:r w:rsidRPr="00EA1193">
        <w:rPr>
          <w:rFonts w:ascii="Arial" w:hAnsi="Arial" w:cs="Arial"/>
          <w:sz w:val="20"/>
          <w:szCs w:val="20"/>
          <w:lang w:val="en-GB"/>
        </w:rPr>
        <w:tab/>
      </w:r>
    </w:p>
    <w:p w14:paraId="76B01694" w14:textId="5354FDD1" w:rsidR="003B486E" w:rsidRPr="00EA1193" w:rsidRDefault="00A43BA0" w:rsidP="003B486E">
      <w:pPr>
        <w:pStyle w:val="Heading7"/>
        <w:jc w:val="left"/>
      </w:pPr>
      <w:r w:rsidRPr="004C4E5C">
        <w:rPr>
          <w:i w:val="0"/>
        </w:rPr>
        <w:t>Head of</w:t>
      </w:r>
      <w:r w:rsidRPr="00EA1193">
        <w:t xml:space="preserve"> </w:t>
      </w:r>
      <w:r w:rsidR="004C4E5C">
        <w:t>[</w:t>
      </w:r>
      <w:r w:rsidRPr="00EA1193">
        <w:t>Danish Partner (</w:t>
      </w:r>
      <w:r w:rsidR="004C4E5C">
        <w:t>university</w:t>
      </w:r>
      <w:r w:rsidRPr="00EA1193">
        <w:t xml:space="preserve">/lead </w:t>
      </w:r>
      <w:proofErr w:type="gramStart"/>
      <w:r w:rsidR="004C4E5C">
        <w:t>university</w:t>
      </w:r>
      <w:proofErr w:type="gramEnd"/>
      <w:r w:rsidRPr="00EA1193">
        <w:t xml:space="preserve"> of consortium)</w:t>
      </w:r>
      <w:r w:rsidR="004C4E5C">
        <w:t>]</w:t>
      </w:r>
      <w:r w:rsidR="006A052E" w:rsidRPr="00EA1193">
        <w:t xml:space="preserve"> </w:t>
      </w:r>
      <w:r w:rsidR="006A052E" w:rsidRPr="00EA1193">
        <w:tab/>
      </w:r>
      <w:r w:rsidR="003B486E" w:rsidRPr="004C4E5C">
        <w:rPr>
          <w:i w:val="0"/>
        </w:rPr>
        <w:t>Signature</w:t>
      </w:r>
      <w:r w:rsidR="003B486E" w:rsidRPr="00EA1193">
        <w:tab/>
      </w:r>
    </w:p>
    <w:p w14:paraId="5C5F3243" w14:textId="77777777" w:rsidR="003B486E" w:rsidRPr="00EA1193" w:rsidRDefault="003B486E" w:rsidP="00EA1193">
      <w:pPr>
        <w:rPr>
          <w:rFonts w:ascii="Arial" w:hAnsi="Arial" w:cs="Arial"/>
          <w:sz w:val="20"/>
          <w:szCs w:val="20"/>
          <w:lang w:val="fr-FR"/>
        </w:rPr>
      </w:pPr>
    </w:p>
    <w:p w14:paraId="4B180FFA" w14:textId="77777777" w:rsidR="003B486E" w:rsidRDefault="003B486E" w:rsidP="003B486E">
      <w:pPr>
        <w:rPr>
          <w:rFonts w:ascii="Arial" w:hAnsi="Arial" w:cs="Arial"/>
          <w:sz w:val="20"/>
          <w:szCs w:val="20"/>
          <w:lang w:val="fr-FR"/>
        </w:rPr>
      </w:pPr>
    </w:p>
    <w:p w14:paraId="7529C947" w14:textId="77777777" w:rsidR="00EC4074" w:rsidRPr="00EA1193" w:rsidRDefault="00EC4074" w:rsidP="003B486E">
      <w:pPr>
        <w:rPr>
          <w:rFonts w:ascii="Arial" w:hAnsi="Arial" w:cs="Arial"/>
          <w:sz w:val="20"/>
          <w:szCs w:val="20"/>
          <w:lang w:val="fr-FR"/>
        </w:rPr>
      </w:pPr>
    </w:p>
    <w:p w14:paraId="5F1B925E" w14:textId="77777777" w:rsidR="003B486E" w:rsidRPr="00EA1193" w:rsidRDefault="003B486E" w:rsidP="003B486E">
      <w:pPr>
        <w:rPr>
          <w:rFonts w:ascii="Arial" w:hAnsi="Arial" w:cs="Arial"/>
          <w:sz w:val="20"/>
          <w:szCs w:val="20"/>
          <w:lang w:val="fr-FR"/>
        </w:rPr>
      </w:pPr>
    </w:p>
    <w:p w14:paraId="3FCAF771" w14:textId="77777777" w:rsidR="003B486E" w:rsidRPr="00EA1193" w:rsidRDefault="00EC4074" w:rsidP="00EC4074">
      <w:pPr>
        <w:tabs>
          <w:tab w:val="left" w:pos="2268"/>
        </w:tabs>
        <w:rPr>
          <w:rFonts w:ascii="Arial" w:hAnsi="Arial" w:cs="Arial"/>
          <w:sz w:val="20"/>
          <w:szCs w:val="20"/>
          <w:u w:val="single"/>
          <w:lang w:val="en-GB"/>
        </w:rPr>
      </w:pPr>
      <w:r>
        <w:rPr>
          <w:rFonts w:ascii="Arial" w:hAnsi="Arial" w:cs="Arial"/>
          <w:sz w:val="20"/>
          <w:szCs w:val="20"/>
          <w:u w:val="single"/>
          <w:lang w:val="en-GB"/>
        </w:rPr>
        <w:t>Date:</w:t>
      </w:r>
      <w:r>
        <w:rPr>
          <w:rFonts w:ascii="Arial" w:hAnsi="Arial" w:cs="Arial"/>
          <w:sz w:val="20"/>
          <w:szCs w:val="20"/>
          <w:u w:val="single"/>
          <w:lang w:val="en-GB"/>
        </w:rPr>
        <w:tab/>
      </w:r>
      <w:r w:rsidRPr="00EC4074">
        <w:rPr>
          <w:rFonts w:ascii="Arial" w:hAnsi="Arial" w:cs="Arial"/>
          <w:i/>
          <w:iCs/>
          <w:sz w:val="20"/>
          <w:szCs w:val="20"/>
          <w:lang w:val="en-GB"/>
        </w:rPr>
        <w:t>[</w:t>
      </w:r>
      <w:r w:rsidRPr="00EC4074">
        <w:rPr>
          <w:rFonts w:ascii="Arial" w:hAnsi="Arial" w:cs="Arial"/>
          <w:i/>
          <w:sz w:val="20"/>
          <w:szCs w:val="20"/>
          <w:u w:val="single"/>
          <w:lang w:val="en-GB"/>
        </w:rPr>
        <w:t>DD/MM/YYYY</w:t>
      </w:r>
      <w:r w:rsidRPr="00EC4074">
        <w:rPr>
          <w:rFonts w:ascii="Arial" w:hAnsi="Arial" w:cs="Arial"/>
          <w:i/>
          <w:iCs/>
          <w:sz w:val="20"/>
          <w:szCs w:val="20"/>
          <w:lang w:val="en-GB"/>
        </w:rPr>
        <w:t>]</w:t>
      </w:r>
      <w:r w:rsidR="003B486E" w:rsidRPr="00EA1193">
        <w:rPr>
          <w:rFonts w:ascii="Arial" w:hAnsi="Arial" w:cs="Arial"/>
          <w:sz w:val="20"/>
          <w:szCs w:val="20"/>
          <w:lang w:val="en-GB"/>
        </w:rPr>
        <w:tab/>
      </w:r>
    </w:p>
    <w:p w14:paraId="688374FA" w14:textId="77777777" w:rsidR="003B486E" w:rsidRPr="00EA1193" w:rsidRDefault="003B486E" w:rsidP="003B486E">
      <w:pPr>
        <w:rPr>
          <w:rFonts w:ascii="Arial" w:hAnsi="Arial" w:cs="Arial"/>
          <w:sz w:val="20"/>
          <w:szCs w:val="20"/>
          <w:lang w:val="en-GB"/>
        </w:rPr>
      </w:pPr>
    </w:p>
    <w:p w14:paraId="162B8D3D" w14:textId="77777777" w:rsidR="003B486E" w:rsidRPr="00EA1193" w:rsidRDefault="003B486E" w:rsidP="003B486E">
      <w:pPr>
        <w:rPr>
          <w:rFonts w:ascii="Arial" w:hAnsi="Arial" w:cs="Arial"/>
          <w:sz w:val="20"/>
          <w:szCs w:val="20"/>
          <w:lang w:val="en-GB"/>
        </w:rPr>
      </w:pPr>
    </w:p>
    <w:p w14:paraId="1FD61EA6" w14:textId="77777777" w:rsidR="003B486E" w:rsidRPr="00EA1193" w:rsidRDefault="003B486E" w:rsidP="003B486E">
      <w:pPr>
        <w:pBdr>
          <w:bottom w:val="single" w:sz="4" w:space="1" w:color="auto"/>
        </w:pBdr>
        <w:tabs>
          <w:tab w:val="left" w:pos="5220"/>
        </w:tabs>
        <w:rPr>
          <w:rFonts w:ascii="Arial" w:hAnsi="Arial" w:cs="Arial"/>
          <w:sz w:val="20"/>
          <w:szCs w:val="20"/>
          <w:lang w:val="en-GB"/>
        </w:rPr>
      </w:pPr>
      <w:r w:rsidRPr="00EA1193">
        <w:rPr>
          <w:rFonts w:ascii="Arial" w:hAnsi="Arial" w:cs="Arial"/>
          <w:sz w:val="20"/>
          <w:szCs w:val="20"/>
          <w:lang w:val="en-GB"/>
        </w:rPr>
        <w:tab/>
      </w:r>
    </w:p>
    <w:p w14:paraId="746296B3" w14:textId="77777777" w:rsidR="003B486E" w:rsidRPr="004C4E5C" w:rsidRDefault="003B486E" w:rsidP="003B486E">
      <w:pPr>
        <w:pStyle w:val="Heading7"/>
        <w:jc w:val="left"/>
        <w:rPr>
          <w:i w:val="0"/>
        </w:rPr>
      </w:pPr>
      <w:proofErr w:type="spellStart"/>
      <w:r w:rsidRPr="004C4E5C">
        <w:rPr>
          <w:i w:val="0"/>
        </w:rPr>
        <w:t>Danida</w:t>
      </w:r>
      <w:proofErr w:type="spellEnd"/>
      <w:r w:rsidRPr="004C4E5C">
        <w:rPr>
          <w:i w:val="0"/>
        </w:rPr>
        <w:t xml:space="preserve"> Fellowship Centre</w:t>
      </w:r>
      <w:r w:rsidRPr="004C4E5C">
        <w:rPr>
          <w:i w:val="0"/>
        </w:rPr>
        <w:tab/>
        <w:t>Signature</w:t>
      </w:r>
      <w:r w:rsidRPr="004C4E5C">
        <w:rPr>
          <w:i w:val="0"/>
        </w:rPr>
        <w:tab/>
      </w:r>
    </w:p>
    <w:p w14:paraId="053C4D6A" w14:textId="77777777" w:rsidR="003B486E" w:rsidRPr="00EA1193" w:rsidRDefault="003B486E">
      <w:pPr>
        <w:rPr>
          <w:rFonts w:ascii="Arial" w:hAnsi="Arial" w:cs="Arial"/>
          <w:sz w:val="20"/>
          <w:szCs w:val="20"/>
          <w:lang w:val="en-GB"/>
        </w:rPr>
      </w:pPr>
    </w:p>
    <w:sectPr w:rsidR="003B486E" w:rsidRPr="00EA1193" w:rsidSect="006A60C0">
      <w:headerReference w:type="even" r:id="rId10"/>
      <w:headerReference w:type="default" r:id="rId11"/>
      <w:footerReference w:type="even" r:id="rId12"/>
      <w:footerReference w:type="default" r:id="rId13"/>
      <w:headerReference w:type="first" r:id="rId14"/>
      <w:footerReference w:type="first" r:id="rId15"/>
      <w:pgSz w:w="11906" w:h="16838"/>
      <w:pgMar w:top="1079" w:right="1134" w:bottom="1438"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BA09A7" w15:done="0"/>
  <w15:commentEx w15:paraId="252FFC11" w15:done="0"/>
  <w15:commentEx w15:paraId="089D8D87" w15:done="0"/>
  <w15:commentEx w15:paraId="1409C211" w15:done="0"/>
  <w15:commentEx w15:paraId="37B1B52E" w15:done="0"/>
  <w15:commentEx w15:paraId="6B360BFB" w15:done="0"/>
  <w15:commentEx w15:paraId="6FC066F5" w15:done="0"/>
  <w15:commentEx w15:paraId="6A915F71" w15:done="0"/>
  <w15:commentEx w15:paraId="7C27A611" w15:done="0"/>
  <w15:commentEx w15:paraId="68014891" w15:done="0"/>
  <w15:commentEx w15:paraId="390E5573" w15:done="0"/>
  <w15:commentEx w15:paraId="50E49F6A" w15:done="0"/>
  <w15:commentEx w15:paraId="2B814349" w15:done="0"/>
  <w15:commentEx w15:paraId="3892338E" w15:done="0"/>
  <w15:commentEx w15:paraId="53B89C5A" w15:done="0"/>
  <w15:commentEx w15:paraId="027341C8" w15:done="0"/>
  <w15:commentEx w15:paraId="59C2108A" w15:done="0"/>
  <w15:commentEx w15:paraId="3D412B46" w15:done="0"/>
  <w15:commentEx w15:paraId="673967E6" w15:done="0"/>
  <w15:commentEx w15:paraId="27EDF2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31E7C" w14:textId="77777777" w:rsidR="00310A39" w:rsidRDefault="00310A39">
      <w:r>
        <w:separator/>
      </w:r>
    </w:p>
  </w:endnote>
  <w:endnote w:type="continuationSeparator" w:id="0">
    <w:p w14:paraId="11E8F38B" w14:textId="77777777" w:rsidR="00310A39" w:rsidRDefault="0031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561F2" w14:textId="77777777" w:rsidR="00962637" w:rsidRDefault="009626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B9B6D" w14:textId="77777777" w:rsidR="00962637" w:rsidRDefault="009626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0D845" w14:textId="77777777" w:rsidR="00962637" w:rsidRDefault="00962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8C503" w14:textId="77777777" w:rsidR="00310A39" w:rsidRDefault="00310A39">
      <w:r>
        <w:separator/>
      </w:r>
    </w:p>
  </w:footnote>
  <w:footnote w:type="continuationSeparator" w:id="0">
    <w:p w14:paraId="6FD886F1" w14:textId="77777777" w:rsidR="00310A39" w:rsidRDefault="00310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27A48" w14:textId="541D46A2" w:rsidR="00781313" w:rsidRDefault="007813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B9CFA1" w14:textId="77777777" w:rsidR="00781313" w:rsidRDefault="007813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12D12" w14:textId="022BA805" w:rsidR="00781313" w:rsidRDefault="007813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2CC5">
      <w:rPr>
        <w:rStyle w:val="PageNumber"/>
        <w:noProof/>
      </w:rPr>
      <w:t>3</w:t>
    </w:r>
    <w:r>
      <w:rPr>
        <w:rStyle w:val="PageNumber"/>
      </w:rPr>
      <w:fldChar w:fldCharType="end"/>
    </w:r>
  </w:p>
  <w:p w14:paraId="058AD9C5" w14:textId="77777777" w:rsidR="00781313" w:rsidRDefault="00781313">
    <w:pPr>
      <w:pStyle w:val="Header"/>
    </w:pPr>
  </w:p>
  <w:p w14:paraId="3AD116F6" w14:textId="77777777" w:rsidR="00781313" w:rsidRDefault="00781313">
    <w:pPr>
      <w:pStyle w:val="Header"/>
    </w:pPr>
  </w:p>
  <w:p w14:paraId="026A9E48" w14:textId="77777777" w:rsidR="00781313" w:rsidRDefault="007813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FB34C" w14:textId="7D201D9F" w:rsidR="00962637" w:rsidRDefault="009626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5C4A0A"/>
    <w:lvl w:ilvl="0">
      <w:numFmt w:val="bullet"/>
      <w:lvlText w:val="*"/>
      <w:lvlJc w:val="left"/>
    </w:lvl>
  </w:abstractNum>
  <w:abstractNum w:abstractNumId="1">
    <w:nsid w:val="026C2778"/>
    <w:multiLevelType w:val="hybridMultilevel"/>
    <w:tmpl w:val="D398FBE2"/>
    <w:lvl w:ilvl="0" w:tplc="04060019">
      <w:start w:val="1"/>
      <w:numFmt w:val="lowerLetter"/>
      <w:lvlText w:val="%1."/>
      <w:lvlJc w:val="left"/>
      <w:pPr>
        <w:tabs>
          <w:tab w:val="num" w:pos="1155"/>
        </w:tabs>
        <w:ind w:left="1155" w:hanging="360"/>
      </w:pPr>
    </w:lvl>
    <w:lvl w:ilvl="1" w:tplc="7E9C8B1A">
      <w:start w:val="1"/>
      <w:numFmt w:val="decimal"/>
      <w:lvlText w:val="%2."/>
      <w:lvlJc w:val="left"/>
      <w:pPr>
        <w:tabs>
          <w:tab w:val="num" w:pos="1875"/>
        </w:tabs>
        <w:ind w:left="1875" w:hanging="360"/>
      </w:pPr>
      <w:rPr>
        <w:rFonts w:hint="default"/>
        <w:b/>
        <w:i w:val="0"/>
      </w:rPr>
    </w:lvl>
    <w:lvl w:ilvl="2" w:tplc="0406001B" w:tentative="1">
      <w:start w:val="1"/>
      <w:numFmt w:val="lowerRoman"/>
      <w:lvlText w:val="%3."/>
      <w:lvlJc w:val="right"/>
      <w:pPr>
        <w:tabs>
          <w:tab w:val="num" w:pos="2595"/>
        </w:tabs>
        <w:ind w:left="2595" w:hanging="180"/>
      </w:pPr>
    </w:lvl>
    <w:lvl w:ilvl="3" w:tplc="0406000F" w:tentative="1">
      <w:start w:val="1"/>
      <w:numFmt w:val="decimal"/>
      <w:lvlText w:val="%4."/>
      <w:lvlJc w:val="left"/>
      <w:pPr>
        <w:tabs>
          <w:tab w:val="num" w:pos="3315"/>
        </w:tabs>
        <w:ind w:left="3315" w:hanging="360"/>
      </w:pPr>
    </w:lvl>
    <w:lvl w:ilvl="4" w:tplc="04060019" w:tentative="1">
      <w:start w:val="1"/>
      <w:numFmt w:val="lowerLetter"/>
      <w:lvlText w:val="%5."/>
      <w:lvlJc w:val="left"/>
      <w:pPr>
        <w:tabs>
          <w:tab w:val="num" w:pos="4035"/>
        </w:tabs>
        <w:ind w:left="4035" w:hanging="360"/>
      </w:pPr>
    </w:lvl>
    <w:lvl w:ilvl="5" w:tplc="0406001B" w:tentative="1">
      <w:start w:val="1"/>
      <w:numFmt w:val="lowerRoman"/>
      <w:lvlText w:val="%6."/>
      <w:lvlJc w:val="right"/>
      <w:pPr>
        <w:tabs>
          <w:tab w:val="num" w:pos="4755"/>
        </w:tabs>
        <w:ind w:left="4755" w:hanging="180"/>
      </w:pPr>
    </w:lvl>
    <w:lvl w:ilvl="6" w:tplc="0406000F" w:tentative="1">
      <w:start w:val="1"/>
      <w:numFmt w:val="decimal"/>
      <w:lvlText w:val="%7."/>
      <w:lvlJc w:val="left"/>
      <w:pPr>
        <w:tabs>
          <w:tab w:val="num" w:pos="5475"/>
        </w:tabs>
        <w:ind w:left="5475" w:hanging="360"/>
      </w:pPr>
    </w:lvl>
    <w:lvl w:ilvl="7" w:tplc="04060019" w:tentative="1">
      <w:start w:val="1"/>
      <w:numFmt w:val="lowerLetter"/>
      <w:lvlText w:val="%8."/>
      <w:lvlJc w:val="left"/>
      <w:pPr>
        <w:tabs>
          <w:tab w:val="num" w:pos="6195"/>
        </w:tabs>
        <w:ind w:left="6195" w:hanging="360"/>
      </w:pPr>
    </w:lvl>
    <w:lvl w:ilvl="8" w:tplc="0406001B" w:tentative="1">
      <w:start w:val="1"/>
      <w:numFmt w:val="lowerRoman"/>
      <w:lvlText w:val="%9."/>
      <w:lvlJc w:val="right"/>
      <w:pPr>
        <w:tabs>
          <w:tab w:val="num" w:pos="6915"/>
        </w:tabs>
        <w:ind w:left="6915" w:hanging="180"/>
      </w:pPr>
    </w:lvl>
  </w:abstractNum>
  <w:abstractNum w:abstractNumId="2">
    <w:nsid w:val="03F157C8"/>
    <w:multiLevelType w:val="hybridMultilevel"/>
    <w:tmpl w:val="B7C2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23033"/>
    <w:multiLevelType w:val="hybridMultilevel"/>
    <w:tmpl w:val="8C0E7CD2"/>
    <w:lvl w:ilvl="0" w:tplc="13506260">
      <w:numFmt w:val="bullet"/>
      <w:lvlText w:val="-"/>
      <w:lvlJc w:val="left"/>
      <w:pPr>
        <w:ind w:left="360" w:hanging="360"/>
      </w:pPr>
      <w:rPr>
        <w:rFonts w:ascii="Calibri" w:eastAsia="Calibr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138A3F0D"/>
    <w:multiLevelType w:val="hybridMultilevel"/>
    <w:tmpl w:val="33D82EA0"/>
    <w:lvl w:ilvl="0" w:tplc="04060003">
      <w:start w:val="1"/>
      <w:numFmt w:val="bullet"/>
      <w:lvlText w:val="o"/>
      <w:lvlJc w:val="left"/>
      <w:pPr>
        <w:tabs>
          <w:tab w:val="num" w:pos="360"/>
        </w:tabs>
        <w:ind w:left="360" w:hanging="360"/>
      </w:pPr>
      <w:rPr>
        <w:rFonts w:ascii="Courier New" w:hAnsi="Courier New"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5">
    <w:nsid w:val="1444222C"/>
    <w:multiLevelType w:val="hybridMultilevel"/>
    <w:tmpl w:val="847ADE2E"/>
    <w:lvl w:ilvl="0" w:tplc="13506260">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nsid w:val="37EF0EA7"/>
    <w:multiLevelType w:val="hybridMultilevel"/>
    <w:tmpl w:val="8B2C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8309F5"/>
    <w:multiLevelType w:val="hybridMultilevel"/>
    <w:tmpl w:val="5F76943A"/>
    <w:lvl w:ilvl="0" w:tplc="04060001">
      <w:start w:val="1"/>
      <w:numFmt w:val="bullet"/>
      <w:lvlText w:val=""/>
      <w:lvlJc w:val="left"/>
      <w:pPr>
        <w:tabs>
          <w:tab w:val="num" w:pos="1155"/>
        </w:tabs>
        <w:ind w:left="1155" w:hanging="360"/>
      </w:pPr>
      <w:rPr>
        <w:rFonts w:ascii="Symbol" w:hAnsi="Symbol" w:hint="default"/>
      </w:rPr>
    </w:lvl>
    <w:lvl w:ilvl="1" w:tplc="7E9C8B1A">
      <w:start w:val="1"/>
      <w:numFmt w:val="decimal"/>
      <w:lvlText w:val="%2."/>
      <w:lvlJc w:val="left"/>
      <w:pPr>
        <w:tabs>
          <w:tab w:val="num" w:pos="1875"/>
        </w:tabs>
        <w:ind w:left="1875" w:hanging="360"/>
      </w:pPr>
      <w:rPr>
        <w:rFonts w:hint="default"/>
        <w:b/>
        <w:i w:val="0"/>
      </w:rPr>
    </w:lvl>
    <w:lvl w:ilvl="2" w:tplc="0406001B" w:tentative="1">
      <w:start w:val="1"/>
      <w:numFmt w:val="lowerRoman"/>
      <w:lvlText w:val="%3."/>
      <w:lvlJc w:val="right"/>
      <w:pPr>
        <w:tabs>
          <w:tab w:val="num" w:pos="2595"/>
        </w:tabs>
        <w:ind w:left="2595" w:hanging="180"/>
      </w:pPr>
    </w:lvl>
    <w:lvl w:ilvl="3" w:tplc="0406000F" w:tentative="1">
      <w:start w:val="1"/>
      <w:numFmt w:val="decimal"/>
      <w:lvlText w:val="%4."/>
      <w:lvlJc w:val="left"/>
      <w:pPr>
        <w:tabs>
          <w:tab w:val="num" w:pos="3315"/>
        </w:tabs>
        <w:ind w:left="3315" w:hanging="360"/>
      </w:pPr>
    </w:lvl>
    <w:lvl w:ilvl="4" w:tplc="04060019" w:tentative="1">
      <w:start w:val="1"/>
      <w:numFmt w:val="lowerLetter"/>
      <w:lvlText w:val="%5."/>
      <w:lvlJc w:val="left"/>
      <w:pPr>
        <w:tabs>
          <w:tab w:val="num" w:pos="4035"/>
        </w:tabs>
        <w:ind w:left="4035" w:hanging="360"/>
      </w:pPr>
    </w:lvl>
    <w:lvl w:ilvl="5" w:tplc="0406001B" w:tentative="1">
      <w:start w:val="1"/>
      <w:numFmt w:val="lowerRoman"/>
      <w:lvlText w:val="%6."/>
      <w:lvlJc w:val="right"/>
      <w:pPr>
        <w:tabs>
          <w:tab w:val="num" w:pos="4755"/>
        </w:tabs>
        <w:ind w:left="4755" w:hanging="180"/>
      </w:pPr>
    </w:lvl>
    <w:lvl w:ilvl="6" w:tplc="0406000F" w:tentative="1">
      <w:start w:val="1"/>
      <w:numFmt w:val="decimal"/>
      <w:lvlText w:val="%7."/>
      <w:lvlJc w:val="left"/>
      <w:pPr>
        <w:tabs>
          <w:tab w:val="num" w:pos="5475"/>
        </w:tabs>
        <w:ind w:left="5475" w:hanging="360"/>
      </w:pPr>
    </w:lvl>
    <w:lvl w:ilvl="7" w:tplc="04060019" w:tentative="1">
      <w:start w:val="1"/>
      <w:numFmt w:val="lowerLetter"/>
      <w:lvlText w:val="%8."/>
      <w:lvlJc w:val="left"/>
      <w:pPr>
        <w:tabs>
          <w:tab w:val="num" w:pos="6195"/>
        </w:tabs>
        <w:ind w:left="6195" w:hanging="360"/>
      </w:pPr>
    </w:lvl>
    <w:lvl w:ilvl="8" w:tplc="0406001B" w:tentative="1">
      <w:start w:val="1"/>
      <w:numFmt w:val="lowerRoman"/>
      <w:lvlText w:val="%9."/>
      <w:lvlJc w:val="right"/>
      <w:pPr>
        <w:tabs>
          <w:tab w:val="num" w:pos="6915"/>
        </w:tabs>
        <w:ind w:left="6915" w:hanging="180"/>
      </w:pPr>
    </w:lvl>
  </w:abstractNum>
  <w:abstractNum w:abstractNumId="8">
    <w:nsid w:val="449C63A0"/>
    <w:multiLevelType w:val="hybridMultilevel"/>
    <w:tmpl w:val="85C67DF2"/>
    <w:lvl w:ilvl="0" w:tplc="04060019">
      <w:start w:val="1"/>
      <w:numFmt w:val="lowerLetter"/>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9">
    <w:nsid w:val="53F52E56"/>
    <w:multiLevelType w:val="hybridMultilevel"/>
    <w:tmpl w:val="89D652F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nsid w:val="56426829"/>
    <w:multiLevelType w:val="hybridMultilevel"/>
    <w:tmpl w:val="570AAC8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56E55E82"/>
    <w:multiLevelType w:val="hybridMultilevel"/>
    <w:tmpl w:val="C828334E"/>
    <w:lvl w:ilvl="0" w:tplc="04060003">
      <w:start w:val="1"/>
      <w:numFmt w:val="bullet"/>
      <w:lvlText w:val="o"/>
      <w:lvlJc w:val="left"/>
      <w:pPr>
        <w:tabs>
          <w:tab w:val="num" w:pos="780"/>
        </w:tabs>
        <w:ind w:left="780" w:hanging="360"/>
      </w:pPr>
      <w:rPr>
        <w:rFonts w:ascii="Courier New" w:hAnsi="Courier New" w:hint="default"/>
      </w:rPr>
    </w:lvl>
    <w:lvl w:ilvl="1" w:tplc="04060003" w:tentative="1">
      <w:start w:val="1"/>
      <w:numFmt w:val="bullet"/>
      <w:lvlText w:val="o"/>
      <w:lvlJc w:val="left"/>
      <w:pPr>
        <w:tabs>
          <w:tab w:val="num" w:pos="1500"/>
        </w:tabs>
        <w:ind w:left="1500" w:hanging="360"/>
      </w:pPr>
      <w:rPr>
        <w:rFonts w:ascii="Courier New" w:hAnsi="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12">
    <w:nsid w:val="5804533A"/>
    <w:multiLevelType w:val="hybridMultilevel"/>
    <w:tmpl w:val="5AE80832"/>
    <w:lvl w:ilvl="0" w:tplc="04060019">
      <w:start w:val="1"/>
      <w:numFmt w:val="lowerLetter"/>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nsid w:val="63D82741"/>
    <w:multiLevelType w:val="hybridMultilevel"/>
    <w:tmpl w:val="5B761FFE"/>
    <w:lvl w:ilvl="0" w:tplc="04060019">
      <w:start w:val="1"/>
      <w:numFmt w:val="lowerLetter"/>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nsid w:val="6FF00DE4"/>
    <w:multiLevelType w:val="hybridMultilevel"/>
    <w:tmpl w:val="1868B06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nsid w:val="700E082E"/>
    <w:multiLevelType w:val="hybridMultilevel"/>
    <w:tmpl w:val="0EA67414"/>
    <w:lvl w:ilvl="0" w:tplc="04060019">
      <w:start w:val="1"/>
      <w:numFmt w:val="lowerLetter"/>
      <w:lvlText w:val="%1."/>
      <w:lvlJc w:val="left"/>
      <w:pPr>
        <w:tabs>
          <w:tab w:val="num" w:pos="1155"/>
        </w:tabs>
        <w:ind w:left="1155" w:hanging="360"/>
      </w:pPr>
    </w:lvl>
    <w:lvl w:ilvl="1" w:tplc="04060019" w:tentative="1">
      <w:start w:val="1"/>
      <w:numFmt w:val="lowerLetter"/>
      <w:lvlText w:val="%2."/>
      <w:lvlJc w:val="left"/>
      <w:pPr>
        <w:tabs>
          <w:tab w:val="num" w:pos="1875"/>
        </w:tabs>
        <w:ind w:left="1875" w:hanging="360"/>
      </w:pPr>
    </w:lvl>
    <w:lvl w:ilvl="2" w:tplc="0406001B" w:tentative="1">
      <w:start w:val="1"/>
      <w:numFmt w:val="lowerRoman"/>
      <w:lvlText w:val="%3."/>
      <w:lvlJc w:val="right"/>
      <w:pPr>
        <w:tabs>
          <w:tab w:val="num" w:pos="2595"/>
        </w:tabs>
        <w:ind w:left="2595" w:hanging="180"/>
      </w:pPr>
    </w:lvl>
    <w:lvl w:ilvl="3" w:tplc="0406000F" w:tentative="1">
      <w:start w:val="1"/>
      <w:numFmt w:val="decimal"/>
      <w:lvlText w:val="%4."/>
      <w:lvlJc w:val="left"/>
      <w:pPr>
        <w:tabs>
          <w:tab w:val="num" w:pos="3315"/>
        </w:tabs>
        <w:ind w:left="3315" w:hanging="360"/>
      </w:pPr>
    </w:lvl>
    <w:lvl w:ilvl="4" w:tplc="04060019" w:tentative="1">
      <w:start w:val="1"/>
      <w:numFmt w:val="lowerLetter"/>
      <w:lvlText w:val="%5."/>
      <w:lvlJc w:val="left"/>
      <w:pPr>
        <w:tabs>
          <w:tab w:val="num" w:pos="4035"/>
        </w:tabs>
        <w:ind w:left="4035" w:hanging="360"/>
      </w:pPr>
    </w:lvl>
    <w:lvl w:ilvl="5" w:tplc="0406001B" w:tentative="1">
      <w:start w:val="1"/>
      <w:numFmt w:val="lowerRoman"/>
      <w:lvlText w:val="%6."/>
      <w:lvlJc w:val="right"/>
      <w:pPr>
        <w:tabs>
          <w:tab w:val="num" w:pos="4755"/>
        </w:tabs>
        <w:ind w:left="4755" w:hanging="180"/>
      </w:pPr>
    </w:lvl>
    <w:lvl w:ilvl="6" w:tplc="0406000F" w:tentative="1">
      <w:start w:val="1"/>
      <w:numFmt w:val="decimal"/>
      <w:lvlText w:val="%7."/>
      <w:lvlJc w:val="left"/>
      <w:pPr>
        <w:tabs>
          <w:tab w:val="num" w:pos="5475"/>
        </w:tabs>
        <w:ind w:left="5475" w:hanging="360"/>
      </w:pPr>
    </w:lvl>
    <w:lvl w:ilvl="7" w:tplc="04060019" w:tentative="1">
      <w:start w:val="1"/>
      <w:numFmt w:val="lowerLetter"/>
      <w:lvlText w:val="%8."/>
      <w:lvlJc w:val="left"/>
      <w:pPr>
        <w:tabs>
          <w:tab w:val="num" w:pos="6195"/>
        </w:tabs>
        <w:ind w:left="6195" w:hanging="360"/>
      </w:pPr>
    </w:lvl>
    <w:lvl w:ilvl="8" w:tplc="0406001B" w:tentative="1">
      <w:start w:val="1"/>
      <w:numFmt w:val="lowerRoman"/>
      <w:lvlText w:val="%9."/>
      <w:lvlJc w:val="right"/>
      <w:pPr>
        <w:tabs>
          <w:tab w:val="num" w:pos="6915"/>
        </w:tabs>
        <w:ind w:left="6915" w:hanging="180"/>
      </w:pPr>
    </w:lvl>
  </w:abstractNum>
  <w:abstractNum w:abstractNumId="16">
    <w:nsid w:val="776E0F25"/>
    <w:multiLevelType w:val="singleLevel"/>
    <w:tmpl w:val="224C3DD6"/>
    <w:lvl w:ilvl="0">
      <w:start w:val="1"/>
      <w:numFmt w:val="decimal"/>
      <w:lvlText w:val="%1"/>
      <w:legacy w:legacy="1" w:legacySpace="0" w:legacyIndent="360"/>
      <w:lvlJc w:val="left"/>
      <w:rPr>
        <w:rFonts w:ascii="Times New Roman" w:hAnsi="Times New Roman" w:cs="Times New Roman" w:hint="default"/>
      </w:rPr>
    </w:lvl>
  </w:abstractNum>
  <w:abstractNum w:abstractNumId="17">
    <w:nsid w:val="77FD6A7D"/>
    <w:multiLevelType w:val="hybridMultilevel"/>
    <w:tmpl w:val="25FA5C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7BFE195C"/>
    <w:multiLevelType w:val="hybridMultilevel"/>
    <w:tmpl w:val="183E4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202CD5"/>
    <w:multiLevelType w:val="hybridMultilevel"/>
    <w:tmpl w:val="3036F8C2"/>
    <w:lvl w:ilvl="0" w:tplc="13506260">
      <w:numFmt w:val="bullet"/>
      <w:lvlText w:val="-"/>
      <w:lvlJc w:val="left"/>
      <w:pPr>
        <w:ind w:left="360" w:hanging="360"/>
      </w:pPr>
      <w:rPr>
        <w:rFonts w:ascii="Calibri" w:eastAsia="Calibr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nsid w:val="7E991278"/>
    <w:multiLevelType w:val="hybridMultilevel"/>
    <w:tmpl w:val="71F8BA92"/>
    <w:lvl w:ilvl="0" w:tplc="04060003">
      <w:start w:val="1"/>
      <w:numFmt w:val="bullet"/>
      <w:lvlText w:val="o"/>
      <w:lvlJc w:val="left"/>
      <w:pPr>
        <w:tabs>
          <w:tab w:val="num" w:pos="720"/>
        </w:tabs>
        <w:ind w:left="720" w:hanging="36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4"/>
  </w:num>
  <w:num w:numId="4">
    <w:abstractNumId w:val="20"/>
  </w:num>
  <w:num w:numId="5">
    <w:abstractNumId w:val="1"/>
  </w:num>
  <w:num w:numId="6">
    <w:abstractNumId w:val="13"/>
  </w:num>
  <w:num w:numId="7">
    <w:abstractNumId w:val="12"/>
  </w:num>
  <w:num w:numId="8">
    <w:abstractNumId w:val="15"/>
  </w:num>
  <w:num w:numId="9">
    <w:abstractNumId w:val="10"/>
  </w:num>
  <w:num w:numId="10">
    <w:abstractNumId w:val="5"/>
  </w:num>
  <w:num w:numId="11">
    <w:abstractNumId w:val="3"/>
  </w:num>
  <w:num w:numId="12">
    <w:abstractNumId w:val="14"/>
  </w:num>
  <w:num w:numId="13">
    <w:abstractNumId w:val="19"/>
  </w:num>
  <w:num w:numId="14">
    <w:abstractNumId w:val="6"/>
  </w:num>
  <w:num w:numId="15">
    <w:abstractNumId w:val="2"/>
  </w:num>
  <w:num w:numId="16">
    <w:abstractNumId w:val="18"/>
  </w:num>
  <w:num w:numId="17">
    <w:abstractNumId w:val="17"/>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16"/>
    <w:lvlOverride w:ilvl="0">
      <w:lvl w:ilvl="0">
        <w:start w:val="3"/>
        <w:numFmt w:val="decimal"/>
        <w:lvlText w:val="%1"/>
        <w:legacy w:legacy="1" w:legacySpace="0" w:legacyIndent="360"/>
        <w:lvlJc w:val="left"/>
        <w:rPr>
          <w:rFonts w:ascii="Times New Roman" w:hAnsi="Times New Roman" w:cs="Times New Roman" w:hint="default"/>
        </w:rPr>
      </w:lvl>
    </w:lvlOverride>
  </w:num>
  <w:num w:numId="20">
    <w:abstractNumId w:val="9"/>
  </w:num>
  <w:num w:numId="2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ls Boesen">
    <w15:presenceInfo w15:providerId="Windows Live" w15:userId="bc69d90b298fd4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3F4"/>
    <w:rsid w:val="00002701"/>
    <w:rsid w:val="0001263C"/>
    <w:rsid w:val="0004688D"/>
    <w:rsid w:val="00057BBB"/>
    <w:rsid w:val="00061526"/>
    <w:rsid w:val="000670B8"/>
    <w:rsid w:val="00071C84"/>
    <w:rsid w:val="00094FA3"/>
    <w:rsid w:val="00095B82"/>
    <w:rsid w:val="000A044E"/>
    <w:rsid w:val="000E1EEC"/>
    <w:rsid w:val="001073C0"/>
    <w:rsid w:val="00112029"/>
    <w:rsid w:val="00120F26"/>
    <w:rsid w:val="00122A01"/>
    <w:rsid w:val="001370B6"/>
    <w:rsid w:val="001513F4"/>
    <w:rsid w:val="00153802"/>
    <w:rsid w:val="001951C0"/>
    <w:rsid w:val="001967D3"/>
    <w:rsid w:val="001A2B01"/>
    <w:rsid w:val="001A4072"/>
    <w:rsid w:val="001A7A9B"/>
    <w:rsid w:val="001B7CC9"/>
    <w:rsid w:val="001C4E3E"/>
    <w:rsid w:val="001D7C2A"/>
    <w:rsid w:val="00214D0E"/>
    <w:rsid w:val="0023471E"/>
    <w:rsid w:val="0024084A"/>
    <w:rsid w:val="0025086A"/>
    <w:rsid w:val="00256418"/>
    <w:rsid w:val="00277FF0"/>
    <w:rsid w:val="002871D4"/>
    <w:rsid w:val="002B1DE6"/>
    <w:rsid w:val="002C6E2D"/>
    <w:rsid w:val="002D04CD"/>
    <w:rsid w:val="002D2517"/>
    <w:rsid w:val="003004BD"/>
    <w:rsid w:val="00310A39"/>
    <w:rsid w:val="00333A23"/>
    <w:rsid w:val="00334953"/>
    <w:rsid w:val="00336825"/>
    <w:rsid w:val="00350A75"/>
    <w:rsid w:val="003513DC"/>
    <w:rsid w:val="003669FB"/>
    <w:rsid w:val="00381EAF"/>
    <w:rsid w:val="003975D5"/>
    <w:rsid w:val="003A2AD8"/>
    <w:rsid w:val="003B486E"/>
    <w:rsid w:val="003B7389"/>
    <w:rsid w:val="003D58FA"/>
    <w:rsid w:val="003F291D"/>
    <w:rsid w:val="00402C9E"/>
    <w:rsid w:val="004043BF"/>
    <w:rsid w:val="00404EED"/>
    <w:rsid w:val="00466A65"/>
    <w:rsid w:val="004C33A4"/>
    <w:rsid w:val="004C4E5C"/>
    <w:rsid w:val="004C572C"/>
    <w:rsid w:val="004D4C13"/>
    <w:rsid w:val="004D77B2"/>
    <w:rsid w:val="004E1E1D"/>
    <w:rsid w:val="004E4979"/>
    <w:rsid w:val="004E6611"/>
    <w:rsid w:val="004F5910"/>
    <w:rsid w:val="00564203"/>
    <w:rsid w:val="00564A2F"/>
    <w:rsid w:val="00567E4F"/>
    <w:rsid w:val="00571ADF"/>
    <w:rsid w:val="00577FC0"/>
    <w:rsid w:val="00590B83"/>
    <w:rsid w:val="005A2957"/>
    <w:rsid w:val="005C08E1"/>
    <w:rsid w:val="005D0C4A"/>
    <w:rsid w:val="005D3905"/>
    <w:rsid w:val="005E217A"/>
    <w:rsid w:val="005F1FB6"/>
    <w:rsid w:val="005F459A"/>
    <w:rsid w:val="006049E4"/>
    <w:rsid w:val="0060736F"/>
    <w:rsid w:val="00633007"/>
    <w:rsid w:val="00635D32"/>
    <w:rsid w:val="00642DD6"/>
    <w:rsid w:val="00647F12"/>
    <w:rsid w:val="00650607"/>
    <w:rsid w:val="0065267D"/>
    <w:rsid w:val="0066601F"/>
    <w:rsid w:val="0068013F"/>
    <w:rsid w:val="00686A9B"/>
    <w:rsid w:val="0069219D"/>
    <w:rsid w:val="00692CC5"/>
    <w:rsid w:val="006A052E"/>
    <w:rsid w:val="006A268F"/>
    <w:rsid w:val="006A60C0"/>
    <w:rsid w:val="00717806"/>
    <w:rsid w:val="0072739A"/>
    <w:rsid w:val="00741D56"/>
    <w:rsid w:val="00753715"/>
    <w:rsid w:val="00781313"/>
    <w:rsid w:val="00782288"/>
    <w:rsid w:val="00783F38"/>
    <w:rsid w:val="00792F74"/>
    <w:rsid w:val="0079387D"/>
    <w:rsid w:val="007A2583"/>
    <w:rsid w:val="007C3AB9"/>
    <w:rsid w:val="007E3B1F"/>
    <w:rsid w:val="007F1440"/>
    <w:rsid w:val="007F393D"/>
    <w:rsid w:val="008047C4"/>
    <w:rsid w:val="0085214C"/>
    <w:rsid w:val="00860CAF"/>
    <w:rsid w:val="00871AE6"/>
    <w:rsid w:val="00871E19"/>
    <w:rsid w:val="008A36F9"/>
    <w:rsid w:val="008B7581"/>
    <w:rsid w:val="008C3D22"/>
    <w:rsid w:val="008C60D2"/>
    <w:rsid w:val="008E697C"/>
    <w:rsid w:val="008F32B1"/>
    <w:rsid w:val="00902AA6"/>
    <w:rsid w:val="00906E39"/>
    <w:rsid w:val="00914C33"/>
    <w:rsid w:val="00962637"/>
    <w:rsid w:val="00986C8A"/>
    <w:rsid w:val="009D4C21"/>
    <w:rsid w:val="009F6CA0"/>
    <w:rsid w:val="00A14F0A"/>
    <w:rsid w:val="00A20064"/>
    <w:rsid w:val="00A24A9F"/>
    <w:rsid w:val="00A25196"/>
    <w:rsid w:val="00A302E2"/>
    <w:rsid w:val="00A43BA0"/>
    <w:rsid w:val="00A71AE3"/>
    <w:rsid w:val="00A739F5"/>
    <w:rsid w:val="00A970DE"/>
    <w:rsid w:val="00AA6E94"/>
    <w:rsid w:val="00AB65C2"/>
    <w:rsid w:val="00AC233E"/>
    <w:rsid w:val="00AD235A"/>
    <w:rsid w:val="00AF2BA8"/>
    <w:rsid w:val="00B04432"/>
    <w:rsid w:val="00B070D6"/>
    <w:rsid w:val="00B10AD0"/>
    <w:rsid w:val="00B12FF2"/>
    <w:rsid w:val="00B4069B"/>
    <w:rsid w:val="00B523CC"/>
    <w:rsid w:val="00B65866"/>
    <w:rsid w:val="00B6720E"/>
    <w:rsid w:val="00B80009"/>
    <w:rsid w:val="00B854CE"/>
    <w:rsid w:val="00B871E0"/>
    <w:rsid w:val="00B922B7"/>
    <w:rsid w:val="00B932A3"/>
    <w:rsid w:val="00B9377C"/>
    <w:rsid w:val="00B96256"/>
    <w:rsid w:val="00BA5AA9"/>
    <w:rsid w:val="00BE2BFF"/>
    <w:rsid w:val="00BE43C1"/>
    <w:rsid w:val="00C34B89"/>
    <w:rsid w:val="00C51392"/>
    <w:rsid w:val="00C74BF7"/>
    <w:rsid w:val="00C851AD"/>
    <w:rsid w:val="00C85A5F"/>
    <w:rsid w:val="00CC3E34"/>
    <w:rsid w:val="00CC45D6"/>
    <w:rsid w:val="00CD722D"/>
    <w:rsid w:val="00CE0028"/>
    <w:rsid w:val="00D0719A"/>
    <w:rsid w:val="00D2595D"/>
    <w:rsid w:val="00D42B89"/>
    <w:rsid w:val="00D44B7D"/>
    <w:rsid w:val="00D6246D"/>
    <w:rsid w:val="00D62E3D"/>
    <w:rsid w:val="00D80EFF"/>
    <w:rsid w:val="00D8139E"/>
    <w:rsid w:val="00D9350A"/>
    <w:rsid w:val="00DA5E74"/>
    <w:rsid w:val="00DB3AC1"/>
    <w:rsid w:val="00DF0882"/>
    <w:rsid w:val="00E223A7"/>
    <w:rsid w:val="00E812AF"/>
    <w:rsid w:val="00EA1193"/>
    <w:rsid w:val="00EA694E"/>
    <w:rsid w:val="00EC4074"/>
    <w:rsid w:val="00ED1873"/>
    <w:rsid w:val="00ED7818"/>
    <w:rsid w:val="00F03138"/>
    <w:rsid w:val="00F069D7"/>
    <w:rsid w:val="00F2591F"/>
    <w:rsid w:val="00F62D69"/>
    <w:rsid w:val="00F70C01"/>
    <w:rsid w:val="00F73B24"/>
    <w:rsid w:val="00F94434"/>
    <w:rsid w:val="00FA0375"/>
    <w:rsid w:val="00FB7C5C"/>
    <w:rsid w:val="00FC176F"/>
    <w:rsid w:val="00FD3FE1"/>
    <w:rsid w:val="00FF096F"/>
    <w:rsid w:val="00FF21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03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6"/>
      <w:szCs w:val="24"/>
    </w:rPr>
  </w:style>
  <w:style w:type="paragraph" w:styleId="Heading1">
    <w:name w:val="heading 1"/>
    <w:basedOn w:val="Normal"/>
    <w:next w:val="Normal"/>
    <w:qFormat/>
    <w:pPr>
      <w:keepNext/>
      <w:outlineLvl w:val="0"/>
    </w:pPr>
    <w:rPr>
      <w:b/>
      <w:bCs/>
      <w:lang w:val="en-GB"/>
    </w:rPr>
  </w:style>
  <w:style w:type="paragraph" w:styleId="Heading2">
    <w:name w:val="heading 2"/>
    <w:basedOn w:val="Normal"/>
    <w:next w:val="Normal"/>
    <w:qFormat/>
    <w:pPr>
      <w:keepNext/>
      <w:jc w:val="center"/>
      <w:outlineLvl w:val="1"/>
    </w:pPr>
    <w:rPr>
      <w:b/>
      <w:bCs/>
      <w:lang w:val="en-GB"/>
    </w:rPr>
  </w:style>
  <w:style w:type="paragraph" w:styleId="Heading3">
    <w:name w:val="heading 3"/>
    <w:basedOn w:val="Normal"/>
    <w:next w:val="Normal"/>
    <w:qFormat/>
    <w:pPr>
      <w:keepNext/>
      <w:jc w:val="center"/>
      <w:outlineLvl w:val="2"/>
    </w:pPr>
    <w:rPr>
      <w:b/>
      <w:bCs/>
      <w:sz w:val="28"/>
      <w:u w:val="single"/>
      <w:lang w:val="en-GB"/>
    </w:rPr>
  </w:style>
  <w:style w:type="paragraph" w:styleId="Heading4">
    <w:name w:val="heading 4"/>
    <w:basedOn w:val="Normal"/>
    <w:next w:val="Normal"/>
    <w:qFormat/>
    <w:pPr>
      <w:keepNext/>
      <w:outlineLvl w:val="3"/>
    </w:pPr>
    <w:rPr>
      <w:b/>
      <w:bCs/>
      <w:u w:val="single"/>
      <w:lang w:val="en-GB"/>
    </w:rPr>
  </w:style>
  <w:style w:type="paragraph" w:styleId="Heading5">
    <w:name w:val="heading 5"/>
    <w:basedOn w:val="Normal"/>
    <w:next w:val="Normal"/>
    <w:qFormat/>
    <w:pPr>
      <w:keepNext/>
      <w:jc w:val="both"/>
      <w:outlineLvl w:val="4"/>
    </w:pPr>
    <w:rPr>
      <w:b/>
      <w:bCs/>
      <w:lang w:val="en-GB"/>
    </w:rPr>
  </w:style>
  <w:style w:type="paragraph" w:styleId="Heading6">
    <w:name w:val="heading 6"/>
    <w:basedOn w:val="Normal"/>
    <w:next w:val="Normal"/>
    <w:qFormat/>
    <w:pPr>
      <w:keepNext/>
      <w:jc w:val="both"/>
      <w:outlineLvl w:val="5"/>
    </w:pPr>
    <w:rPr>
      <w:b/>
      <w:bCs/>
      <w:u w:val="single"/>
      <w:lang w:val="en-GB"/>
    </w:rPr>
  </w:style>
  <w:style w:type="paragraph" w:styleId="Heading7">
    <w:name w:val="heading 7"/>
    <w:basedOn w:val="Normal"/>
    <w:next w:val="Normal"/>
    <w:qFormat/>
    <w:pPr>
      <w:keepNext/>
      <w:tabs>
        <w:tab w:val="left" w:pos="5220"/>
      </w:tabs>
      <w:jc w:val="both"/>
      <w:outlineLvl w:val="6"/>
    </w:pPr>
    <w:rPr>
      <w:rFonts w:ascii="Arial" w:hAnsi="Arial" w:cs="Arial"/>
      <w:i/>
      <w:i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819"/>
        <w:tab w:val="right" w:pos="9638"/>
      </w:tabs>
    </w:pPr>
  </w:style>
  <w:style w:type="character" w:styleId="PageNumber">
    <w:name w:val="page number"/>
    <w:basedOn w:val="DefaultParagraphFont"/>
    <w:semiHidden/>
  </w:style>
  <w:style w:type="paragraph" w:styleId="BodyText">
    <w:name w:val="Body Text"/>
    <w:basedOn w:val="Normal"/>
    <w:semiHidden/>
    <w:pPr>
      <w:jc w:val="both"/>
    </w:pPr>
    <w:rPr>
      <w:lang w:val="en-GB"/>
    </w:rPr>
  </w:style>
  <w:style w:type="paragraph" w:styleId="BodyText2">
    <w:name w:val="Body Text 2"/>
    <w:basedOn w:val="Normal"/>
    <w:semiHidden/>
    <w:pPr>
      <w:tabs>
        <w:tab w:val="left" w:pos="1560"/>
      </w:tabs>
      <w:jc w:val="both"/>
    </w:pPr>
    <w:rPr>
      <w:szCs w:val="20"/>
      <w:lang w:val="en-GB"/>
    </w:rPr>
  </w:style>
  <w:style w:type="paragraph" w:styleId="BodyTextIndent">
    <w:name w:val="Body Text Indent"/>
    <w:basedOn w:val="Normal"/>
    <w:semiHidden/>
    <w:pPr>
      <w:ind w:left="1155"/>
      <w:jc w:val="both"/>
    </w:pPr>
    <w:rPr>
      <w:rFonts w:ascii="Arial" w:hAnsi="Arial" w:cs="Arial"/>
      <w:sz w:val="20"/>
      <w:lang w:val="en-GB"/>
    </w:rPr>
  </w:style>
  <w:style w:type="paragraph" w:styleId="BodyTextIndent2">
    <w:name w:val="Body Text Indent 2"/>
    <w:basedOn w:val="Normal"/>
    <w:semiHidden/>
    <w:pPr>
      <w:ind w:left="795" w:firstLine="360"/>
      <w:jc w:val="both"/>
    </w:pPr>
    <w:rPr>
      <w:rFonts w:ascii="Arial" w:hAnsi="Arial" w:cs="Arial"/>
      <w:sz w:val="20"/>
    </w:rPr>
  </w:style>
  <w:style w:type="paragraph" w:styleId="BodyTextIndent3">
    <w:name w:val="Body Text Indent 3"/>
    <w:basedOn w:val="Normal"/>
    <w:semiHidden/>
    <w:pPr>
      <w:ind w:left="1155" w:firstLine="360"/>
      <w:jc w:val="both"/>
    </w:pPr>
    <w:rPr>
      <w:rFonts w:ascii="Arial" w:hAnsi="Arial" w:cs="Arial"/>
      <w:sz w:val="20"/>
      <w:lang w:val="en-GB"/>
    </w:rPr>
  </w:style>
  <w:style w:type="paragraph" w:styleId="BodyText3">
    <w:name w:val="Body Text 3"/>
    <w:basedOn w:val="Normal"/>
    <w:semiHidden/>
    <w:rPr>
      <w:rFonts w:ascii="Arial" w:hAnsi="Arial" w:cs="Arial"/>
      <w:b/>
      <w:bCs/>
      <w:sz w:val="20"/>
      <w:lang w:val="en-GB"/>
    </w:rPr>
  </w:style>
  <w:style w:type="paragraph" w:styleId="ListParagraph">
    <w:name w:val="List Paragraph"/>
    <w:basedOn w:val="Normal"/>
    <w:uiPriority w:val="34"/>
    <w:qFormat/>
    <w:rsid w:val="002D2517"/>
    <w:pPr>
      <w:ind w:left="720"/>
    </w:pPr>
    <w:rPr>
      <w:rFonts w:ascii="Calibri" w:eastAsiaTheme="minorHAnsi" w:hAnsi="Calibri" w:cs="Calibri"/>
      <w:sz w:val="22"/>
      <w:szCs w:val="22"/>
      <w:lang w:eastAsia="en-US"/>
    </w:rPr>
  </w:style>
  <w:style w:type="character" w:styleId="Hyperlink">
    <w:name w:val="Hyperlink"/>
    <w:basedOn w:val="DefaultParagraphFont"/>
    <w:uiPriority w:val="99"/>
    <w:unhideWhenUsed/>
    <w:rsid w:val="0068013F"/>
    <w:rPr>
      <w:color w:val="0000FF" w:themeColor="hyperlink"/>
      <w:u w:val="single"/>
    </w:rPr>
  </w:style>
  <w:style w:type="paragraph" w:styleId="FootnoteText">
    <w:name w:val="footnote text"/>
    <w:basedOn w:val="Normal"/>
    <w:link w:val="FootnoteTextChar"/>
    <w:unhideWhenUsed/>
    <w:rsid w:val="00F73B24"/>
    <w:rPr>
      <w:sz w:val="20"/>
      <w:szCs w:val="20"/>
    </w:rPr>
  </w:style>
  <w:style w:type="character" w:customStyle="1" w:styleId="FootnoteTextChar">
    <w:name w:val="Footnote Text Char"/>
    <w:basedOn w:val="DefaultParagraphFont"/>
    <w:link w:val="FootnoteText"/>
    <w:rsid w:val="00F73B24"/>
    <w:rPr>
      <w:rFonts w:ascii="Garamond" w:hAnsi="Garamond"/>
    </w:rPr>
  </w:style>
  <w:style w:type="character" w:styleId="FootnoteReference">
    <w:name w:val="footnote reference"/>
    <w:basedOn w:val="DefaultParagraphFont"/>
    <w:uiPriority w:val="99"/>
    <w:semiHidden/>
    <w:unhideWhenUsed/>
    <w:rsid w:val="00F73B24"/>
    <w:rPr>
      <w:vertAlign w:val="superscript"/>
    </w:rPr>
  </w:style>
  <w:style w:type="paragraph" w:styleId="Footer">
    <w:name w:val="footer"/>
    <w:basedOn w:val="Normal"/>
    <w:link w:val="FooterChar"/>
    <w:uiPriority w:val="99"/>
    <w:unhideWhenUsed/>
    <w:rsid w:val="00A25196"/>
    <w:pPr>
      <w:tabs>
        <w:tab w:val="center" w:pos="4819"/>
        <w:tab w:val="right" w:pos="9638"/>
      </w:tabs>
    </w:pPr>
  </w:style>
  <w:style w:type="character" w:customStyle="1" w:styleId="FooterChar">
    <w:name w:val="Footer Char"/>
    <w:basedOn w:val="DefaultParagraphFont"/>
    <w:link w:val="Footer"/>
    <w:uiPriority w:val="99"/>
    <w:rsid w:val="00A25196"/>
    <w:rPr>
      <w:rFonts w:ascii="Garamond" w:hAnsi="Garamond"/>
      <w:sz w:val="26"/>
      <w:szCs w:val="24"/>
    </w:rPr>
  </w:style>
  <w:style w:type="character" w:styleId="CommentReference">
    <w:name w:val="annotation reference"/>
    <w:basedOn w:val="DefaultParagraphFont"/>
    <w:uiPriority w:val="99"/>
    <w:semiHidden/>
    <w:unhideWhenUsed/>
    <w:rsid w:val="00FF211B"/>
    <w:rPr>
      <w:sz w:val="16"/>
      <w:szCs w:val="16"/>
    </w:rPr>
  </w:style>
  <w:style w:type="paragraph" w:styleId="CommentText">
    <w:name w:val="annotation text"/>
    <w:basedOn w:val="Normal"/>
    <w:link w:val="CommentTextChar"/>
    <w:uiPriority w:val="99"/>
    <w:semiHidden/>
    <w:unhideWhenUsed/>
    <w:rsid w:val="00FF211B"/>
    <w:rPr>
      <w:sz w:val="20"/>
      <w:szCs w:val="20"/>
    </w:rPr>
  </w:style>
  <w:style w:type="character" w:customStyle="1" w:styleId="CommentTextChar">
    <w:name w:val="Comment Text Char"/>
    <w:basedOn w:val="DefaultParagraphFont"/>
    <w:link w:val="CommentText"/>
    <w:uiPriority w:val="99"/>
    <w:semiHidden/>
    <w:rsid w:val="00FF211B"/>
    <w:rPr>
      <w:rFonts w:ascii="Garamond" w:hAnsi="Garamond"/>
    </w:rPr>
  </w:style>
  <w:style w:type="paragraph" w:styleId="CommentSubject">
    <w:name w:val="annotation subject"/>
    <w:basedOn w:val="CommentText"/>
    <w:next w:val="CommentText"/>
    <w:link w:val="CommentSubjectChar"/>
    <w:uiPriority w:val="99"/>
    <w:semiHidden/>
    <w:unhideWhenUsed/>
    <w:rsid w:val="00FF211B"/>
    <w:rPr>
      <w:b/>
      <w:bCs/>
    </w:rPr>
  </w:style>
  <w:style w:type="character" w:customStyle="1" w:styleId="CommentSubjectChar">
    <w:name w:val="Comment Subject Char"/>
    <w:basedOn w:val="CommentTextChar"/>
    <w:link w:val="CommentSubject"/>
    <w:uiPriority w:val="99"/>
    <w:semiHidden/>
    <w:rsid w:val="00FF211B"/>
    <w:rPr>
      <w:rFonts w:ascii="Garamond" w:hAnsi="Garamond"/>
      <w:b/>
      <w:bCs/>
    </w:rPr>
  </w:style>
  <w:style w:type="paragraph" w:styleId="BalloonText">
    <w:name w:val="Balloon Text"/>
    <w:basedOn w:val="Normal"/>
    <w:link w:val="BalloonTextChar"/>
    <w:uiPriority w:val="99"/>
    <w:semiHidden/>
    <w:unhideWhenUsed/>
    <w:rsid w:val="00FF211B"/>
    <w:rPr>
      <w:rFonts w:ascii="Tahoma" w:hAnsi="Tahoma" w:cs="Tahoma"/>
      <w:sz w:val="16"/>
      <w:szCs w:val="16"/>
    </w:rPr>
  </w:style>
  <w:style w:type="character" w:customStyle="1" w:styleId="BalloonTextChar">
    <w:name w:val="Balloon Text Char"/>
    <w:basedOn w:val="DefaultParagraphFont"/>
    <w:link w:val="BalloonText"/>
    <w:uiPriority w:val="99"/>
    <w:semiHidden/>
    <w:rsid w:val="00FF211B"/>
    <w:rPr>
      <w:rFonts w:ascii="Tahoma" w:hAnsi="Tahoma" w:cs="Tahoma"/>
      <w:sz w:val="16"/>
      <w:szCs w:val="16"/>
    </w:rPr>
  </w:style>
  <w:style w:type="paragraph" w:customStyle="1" w:styleId="Default">
    <w:name w:val="Default"/>
    <w:rsid w:val="0085214C"/>
    <w:pPr>
      <w:autoSpaceDE w:val="0"/>
      <w:autoSpaceDN w:val="0"/>
      <w:adjustRightInd w:val="0"/>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6"/>
      <w:szCs w:val="24"/>
    </w:rPr>
  </w:style>
  <w:style w:type="paragraph" w:styleId="Heading1">
    <w:name w:val="heading 1"/>
    <w:basedOn w:val="Normal"/>
    <w:next w:val="Normal"/>
    <w:qFormat/>
    <w:pPr>
      <w:keepNext/>
      <w:outlineLvl w:val="0"/>
    </w:pPr>
    <w:rPr>
      <w:b/>
      <w:bCs/>
      <w:lang w:val="en-GB"/>
    </w:rPr>
  </w:style>
  <w:style w:type="paragraph" w:styleId="Heading2">
    <w:name w:val="heading 2"/>
    <w:basedOn w:val="Normal"/>
    <w:next w:val="Normal"/>
    <w:qFormat/>
    <w:pPr>
      <w:keepNext/>
      <w:jc w:val="center"/>
      <w:outlineLvl w:val="1"/>
    </w:pPr>
    <w:rPr>
      <w:b/>
      <w:bCs/>
      <w:lang w:val="en-GB"/>
    </w:rPr>
  </w:style>
  <w:style w:type="paragraph" w:styleId="Heading3">
    <w:name w:val="heading 3"/>
    <w:basedOn w:val="Normal"/>
    <w:next w:val="Normal"/>
    <w:qFormat/>
    <w:pPr>
      <w:keepNext/>
      <w:jc w:val="center"/>
      <w:outlineLvl w:val="2"/>
    </w:pPr>
    <w:rPr>
      <w:b/>
      <w:bCs/>
      <w:sz w:val="28"/>
      <w:u w:val="single"/>
      <w:lang w:val="en-GB"/>
    </w:rPr>
  </w:style>
  <w:style w:type="paragraph" w:styleId="Heading4">
    <w:name w:val="heading 4"/>
    <w:basedOn w:val="Normal"/>
    <w:next w:val="Normal"/>
    <w:qFormat/>
    <w:pPr>
      <w:keepNext/>
      <w:outlineLvl w:val="3"/>
    </w:pPr>
    <w:rPr>
      <w:b/>
      <w:bCs/>
      <w:u w:val="single"/>
      <w:lang w:val="en-GB"/>
    </w:rPr>
  </w:style>
  <w:style w:type="paragraph" w:styleId="Heading5">
    <w:name w:val="heading 5"/>
    <w:basedOn w:val="Normal"/>
    <w:next w:val="Normal"/>
    <w:qFormat/>
    <w:pPr>
      <w:keepNext/>
      <w:jc w:val="both"/>
      <w:outlineLvl w:val="4"/>
    </w:pPr>
    <w:rPr>
      <w:b/>
      <w:bCs/>
      <w:lang w:val="en-GB"/>
    </w:rPr>
  </w:style>
  <w:style w:type="paragraph" w:styleId="Heading6">
    <w:name w:val="heading 6"/>
    <w:basedOn w:val="Normal"/>
    <w:next w:val="Normal"/>
    <w:qFormat/>
    <w:pPr>
      <w:keepNext/>
      <w:jc w:val="both"/>
      <w:outlineLvl w:val="5"/>
    </w:pPr>
    <w:rPr>
      <w:b/>
      <w:bCs/>
      <w:u w:val="single"/>
      <w:lang w:val="en-GB"/>
    </w:rPr>
  </w:style>
  <w:style w:type="paragraph" w:styleId="Heading7">
    <w:name w:val="heading 7"/>
    <w:basedOn w:val="Normal"/>
    <w:next w:val="Normal"/>
    <w:qFormat/>
    <w:pPr>
      <w:keepNext/>
      <w:tabs>
        <w:tab w:val="left" w:pos="5220"/>
      </w:tabs>
      <w:jc w:val="both"/>
      <w:outlineLvl w:val="6"/>
    </w:pPr>
    <w:rPr>
      <w:rFonts w:ascii="Arial" w:hAnsi="Arial" w:cs="Arial"/>
      <w:i/>
      <w:i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819"/>
        <w:tab w:val="right" w:pos="9638"/>
      </w:tabs>
    </w:pPr>
  </w:style>
  <w:style w:type="character" w:styleId="PageNumber">
    <w:name w:val="page number"/>
    <w:basedOn w:val="DefaultParagraphFont"/>
    <w:semiHidden/>
  </w:style>
  <w:style w:type="paragraph" w:styleId="BodyText">
    <w:name w:val="Body Text"/>
    <w:basedOn w:val="Normal"/>
    <w:semiHidden/>
    <w:pPr>
      <w:jc w:val="both"/>
    </w:pPr>
    <w:rPr>
      <w:lang w:val="en-GB"/>
    </w:rPr>
  </w:style>
  <w:style w:type="paragraph" w:styleId="BodyText2">
    <w:name w:val="Body Text 2"/>
    <w:basedOn w:val="Normal"/>
    <w:semiHidden/>
    <w:pPr>
      <w:tabs>
        <w:tab w:val="left" w:pos="1560"/>
      </w:tabs>
      <w:jc w:val="both"/>
    </w:pPr>
    <w:rPr>
      <w:szCs w:val="20"/>
      <w:lang w:val="en-GB"/>
    </w:rPr>
  </w:style>
  <w:style w:type="paragraph" w:styleId="BodyTextIndent">
    <w:name w:val="Body Text Indent"/>
    <w:basedOn w:val="Normal"/>
    <w:semiHidden/>
    <w:pPr>
      <w:ind w:left="1155"/>
      <w:jc w:val="both"/>
    </w:pPr>
    <w:rPr>
      <w:rFonts w:ascii="Arial" w:hAnsi="Arial" w:cs="Arial"/>
      <w:sz w:val="20"/>
      <w:lang w:val="en-GB"/>
    </w:rPr>
  </w:style>
  <w:style w:type="paragraph" w:styleId="BodyTextIndent2">
    <w:name w:val="Body Text Indent 2"/>
    <w:basedOn w:val="Normal"/>
    <w:semiHidden/>
    <w:pPr>
      <w:ind w:left="795" w:firstLine="360"/>
      <w:jc w:val="both"/>
    </w:pPr>
    <w:rPr>
      <w:rFonts w:ascii="Arial" w:hAnsi="Arial" w:cs="Arial"/>
      <w:sz w:val="20"/>
    </w:rPr>
  </w:style>
  <w:style w:type="paragraph" w:styleId="BodyTextIndent3">
    <w:name w:val="Body Text Indent 3"/>
    <w:basedOn w:val="Normal"/>
    <w:semiHidden/>
    <w:pPr>
      <w:ind w:left="1155" w:firstLine="360"/>
      <w:jc w:val="both"/>
    </w:pPr>
    <w:rPr>
      <w:rFonts w:ascii="Arial" w:hAnsi="Arial" w:cs="Arial"/>
      <w:sz w:val="20"/>
      <w:lang w:val="en-GB"/>
    </w:rPr>
  </w:style>
  <w:style w:type="paragraph" w:styleId="BodyText3">
    <w:name w:val="Body Text 3"/>
    <w:basedOn w:val="Normal"/>
    <w:semiHidden/>
    <w:rPr>
      <w:rFonts w:ascii="Arial" w:hAnsi="Arial" w:cs="Arial"/>
      <w:b/>
      <w:bCs/>
      <w:sz w:val="20"/>
      <w:lang w:val="en-GB"/>
    </w:rPr>
  </w:style>
  <w:style w:type="paragraph" w:styleId="ListParagraph">
    <w:name w:val="List Paragraph"/>
    <w:basedOn w:val="Normal"/>
    <w:uiPriority w:val="34"/>
    <w:qFormat/>
    <w:rsid w:val="002D2517"/>
    <w:pPr>
      <w:ind w:left="720"/>
    </w:pPr>
    <w:rPr>
      <w:rFonts w:ascii="Calibri" w:eastAsiaTheme="minorHAnsi" w:hAnsi="Calibri" w:cs="Calibri"/>
      <w:sz w:val="22"/>
      <w:szCs w:val="22"/>
      <w:lang w:eastAsia="en-US"/>
    </w:rPr>
  </w:style>
  <w:style w:type="character" w:styleId="Hyperlink">
    <w:name w:val="Hyperlink"/>
    <w:basedOn w:val="DefaultParagraphFont"/>
    <w:uiPriority w:val="99"/>
    <w:unhideWhenUsed/>
    <w:rsid w:val="0068013F"/>
    <w:rPr>
      <w:color w:val="0000FF" w:themeColor="hyperlink"/>
      <w:u w:val="single"/>
    </w:rPr>
  </w:style>
  <w:style w:type="paragraph" w:styleId="FootnoteText">
    <w:name w:val="footnote text"/>
    <w:basedOn w:val="Normal"/>
    <w:link w:val="FootnoteTextChar"/>
    <w:unhideWhenUsed/>
    <w:rsid w:val="00F73B24"/>
    <w:rPr>
      <w:sz w:val="20"/>
      <w:szCs w:val="20"/>
    </w:rPr>
  </w:style>
  <w:style w:type="character" w:customStyle="1" w:styleId="FootnoteTextChar">
    <w:name w:val="Footnote Text Char"/>
    <w:basedOn w:val="DefaultParagraphFont"/>
    <w:link w:val="FootnoteText"/>
    <w:rsid w:val="00F73B24"/>
    <w:rPr>
      <w:rFonts w:ascii="Garamond" w:hAnsi="Garamond"/>
    </w:rPr>
  </w:style>
  <w:style w:type="character" w:styleId="FootnoteReference">
    <w:name w:val="footnote reference"/>
    <w:basedOn w:val="DefaultParagraphFont"/>
    <w:uiPriority w:val="99"/>
    <w:semiHidden/>
    <w:unhideWhenUsed/>
    <w:rsid w:val="00F73B24"/>
    <w:rPr>
      <w:vertAlign w:val="superscript"/>
    </w:rPr>
  </w:style>
  <w:style w:type="paragraph" w:styleId="Footer">
    <w:name w:val="footer"/>
    <w:basedOn w:val="Normal"/>
    <w:link w:val="FooterChar"/>
    <w:uiPriority w:val="99"/>
    <w:unhideWhenUsed/>
    <w:rsid w:val="00A25196"/>
    <w:pPr>
      <w:tabs>
        <w:tab w:val="center" w:pos="4819"/>
        <w:tab w:val="right" w:pos="9638"/>
      </w:tabs>
    </w:pPr>
  </w:style>
  <w:style w:type="character" w:customStyle="1" w:styleId="FooterChar">
    <w:name w:val="Footer Char"/>
    <w:basedOn w:val="DefaultParagraphFont"/>
    <w:link w:val="Footer"/>
    <w:uiPriority w:val="99"/>
    <w:rsid w:val="00A25196"/>
    <w:rPr>
      <w:rFonts w:ascii="Garamond" w:hAnsi="Garamond"/>
      <w:sz w:val="26"/>
      <w:szCs w:val="24"/>
    </w:rPr>
  </w:style>
  <w:style w:type="character" w:styleId="CommentReference">
    <w:name w:val="annotation reference"/>
    <w:basedOn w:val="DefaultParagraphFont"/>
    <w:uiPriority w:val="99"/>
    <w:semiHidden/>
    <w:unhideWhenUsed/>
    <w:rsid w:val="00FF211B"/>
    <w:rPr>
      <w:sz w:val="16"/>
      <w:szCs w:val="16"/>
    </w:rPr>
  </w:style>
  <w:style w:type="paragraph" w:styleId="CommentText">
    <w:name w:val="annotation text"/>
    <w:basedOn w:val="Normal"/>
    <w:link w:val="CommentTextChar"/>
    <w:uiPriority w:val="99"/>
    <w:semiHidden/>
    <w:unhideWhenUsed/>
    <w:rsid w:val="00FF211B"/>
    <w:rPr>
      <w:sz w:val="20"/>
      <w:szCs w:val="20"/>
    </w:rPr>
  </w:style>
  <w:style w:type="character" w:customStyle="1" w:styleId="CommentTextChar">
    <w:name w:val="Comment Text Char"/>
    <w:basedOn w:val="DefaultParagraphFont"/>
    <w:link w:val="CommentText"/>
    <w:uiPriority w:val="99"/>
    <w:semiHidden/>
    <w:rsid w:val="00FF211B"/>
    <w:rPr>
      <w:rFonts w:ascii="Garamond" w:hAnsi="Garamond"/>
    </w:rPr>
  </w:style>
  <w:style w:type="paragraph" w:styleId="CommentSubject">
    <w:name w:val="annotation subject"/>
    <w:basedOn w:val="CommentText"/>
    <w:next w:val="CommentText"/>
    <w:link w:val="CommentSubjectChar"/>
    <w:uiPriority w:val="99"/>
    <w:semiHidden/>
    <w:unhideWhenUsed/>
    <w:rsid w:val="00FF211B"/>
    <w:rPr>
      <w:b/>
      <w:bCs/>
    </w:rPr>
  </w:style>
  <w:style w:type="character" w:customStyle="1" w:styleId="CommentSubjectChar">
    <w:name w:val="Comment Subject Char"/>
    <w:basedOn w:val="CommentTextChar"/>
    <w:link w:val="CommentSubject"/>
    <w:uiPriority w:val="99"/>
    <w:semiHidden/>
    <w:rsid w:val="00FF211B"/>
    <w:rPr>
      <w:rFonts w:ascii="Garamond" w:hAnsi="Garamond"/>
      <w:b/>
      <w:bCs/>
    </w:rPr>
  </w:style>
  <w:style w:type="paragraph" w:styleId="BalloonText">
    <w:name w:val="Balloon Text"/>
    <w:basedOn w:val="Normal"/>
    <w:link w:val="BalloonTextChar"/>
    <w:uiPriority w:val="99"/>
    <w:semiHidden/>
    <w:unhideWhenUsed/>
    <w:rsid w:val="00FF211B"/>
    <w:rPr>
      <w:rFonts w:ascii="Tahoma" w:hAnsi="Tahoma" w:cs="Tahoma"/>
      <w:sz w:val="16"/>
      <w:szCs w:val="16"/>
    </w:rPr>
  </w:style>
  <w:style w:type="character" w:customStyle="1" w:styleId="BalloonTextChar">
    <w:name w:val="Balloon Text Char"/>
    <w:basedOn w:val="DefaultParagraphFont"/>
    <w:link w:val="BalloonText"/>
    <w:uiPriority w:val="99"/>
    <w:semiHidden/>
    <w:rsid w:val="00FF211B"/>
    <w:rPr>
      <w:rFonts w:ascii="Tahoma" w:hAnsi="Tahoma" w:cs="Tahoma"/>
      <w:sz w:val="16"/>
      <w:szCs w:val="16"/>
    </w:rPr>
  </w:style>
  <w:style w:type="paragraph" w:customStyle="1" w:styleId="Default">
    <w:name w:val="Default"/>
    <w:rsid w:val="0085214C"/>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0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dfcentre.com/wp-content/uploads/2013/12/Guide-for-Danida-Fellows-2014.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A8C8D-2473-4509-80A0-5FCB6AE6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2346</Words>
  <Characters>13324</Characters>
  <Application>Microsoft Office Word</Application>
  <DocSecurity>0</DocSecurity>
  <Lines>111</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 12_Draft Standard Agreement</vt:lpstr>
      <vt:lpstr>Annex 12_Draft Standard Agreement</vt:lpstr>
    </vt:vector>
  </TitlesOfParts>
  <Company>Udenrigsministeriet</Company>
  <LinksUpToDate>false</LinksUpToDate>
  <CharactersWithSpaces>15639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12_Draft Standard Agreement</dc:title>
  <dc:subject>Draft Standard Agreement Opslag 2005</dc:subject>
  <dc:creator>monbar</dc:creator>
  <cp:keywords>Draft_Standard_Agreement, opslag, 2005</cp:keywords>
  <cp:lastModifiedBy>Lars A. Jensen</cp:lastModifiedBy>
  <cp:revision>8</cp:revision>
  <cp:lastPrinted>2014-04-10T07:48:00Z</cp:lastPrinted>
  <dcterms:created xsi:type="dcterms:W3CDTF">2014-03-27T11:40:00Z</dcterms:created>
  <dcterms:modified xsi:type="dcterms:W3CDTF">2014-09-17T09:40:00Z</dcterms:modified>
</cp:coreProperties>
</file>